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F999" w14:textId="066B8BE5" w:rsidR="00270E5D" w:rsidRDefault="00353AFE" w:rsidP="00DA1216">
      <w:pPr>
        <w:rPr>
          <w:b/>
          <w:bCs/>
          <w:sz w:val="28"/>
        </w:rPr>
      </w:pPr>
      <w:r w:rsidRPr="00175D5F">
        <w:rPr>
          <w:rFonts w:ascii="Calibri Light" w:hAnsi="Calibri Light"/>
          <w:noProof/>
          <w:sz w:val="24"/>
          <w:szCs w:val="24"/>
          <w:lang w:eastAsia="en-GB"/>
        </w:rPr>
        <w:drawing>
          <wp:anchor distT="0" distB="0" distL="114300" distR="114300" simplePos="0" relativeHeight="251659264" behindDoc="1" locked="0" layoutInCell="1" allowOverlap="1" wp14:anchorId="010AD3DD" wp14:editId="169D9A8C">
            <wp:simplePos x="0" y="0"/>
            <wp:positionH relativeFrom="page">
              <wp:align>right</wp:align>
            </wp:positionH>
            <wp:positionV relativeFrom="paragraph">
              <wp:posOffset>-809791</wp:posOffset>
            </wp:positionV>
            <wp:extent cx="3484217" cy="2464904"/>
            <wp:effectExtent l="0" t="0" r="2540" b="0"/>
            <wp:wrapNone/>
            <wp:docPr id="3" name="Picture 3" descr="C:\Users\swis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ss\AppData\Local\Temp\Temp1_Huish Episcopi Primary Logos.zip\Huish Episcopi Primary Logos\jpg\25489-Huish-Episcopi-Primary-Logo-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4217" cy="24649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43CC2" w14:textId="59C471DD" w:rsidR="00270E5D" w:rsidRDefault="00270E5D" w:rsidP="00DA1216">
      <w:pPr>
        <w:rPr>
          <w:b/>
          <w:bCs/>
          <w:sz w:val="28"/>
        </w:rPr>
      </w:pPr>
    </w:p>
    <w:p w14:paraId="6733DEAF" w14:textId="3FECFC91" w:rsidR="00270E5D" w:rsidRDefault="00270E5D" w:rsidP="00DA1216">
      <w:pPr>
        <w:rPr>
          <w:b/>
          <w:bCs/>
          <w:sz w:val="28"/>
        </w:rPr>
      </w:pPr>
    </w:p>
    <w:p w14:paraId="3D2F819B" w14:textId="73F2CE50" w:rsidR="00270E5D" w:rsidRDefault="00270E5D" w:rsidP="00DA1216">
      <w:pPr>
        <w:rPr>
          <w:b/>
          <w:bCs/>
          <w:sz w:val="28"/>
        </w:rPr>
      </w:pPr>
    </w:p>
    <w:p w14:paraId="2E5B88B8" w14:textId="5761FE05" w:rsidR="00270E5D" w:rsidRDefault="00270E5D" w:rsidP="00DA1216">
      <w:pPr>
        <w:rPr>
          <w:b/>
          <w:bCs/>
          <w:sz w:val="28"/>
        </w:rPr>
      </w:pPr>
    </w:p>
    <w:p w14:paraId="67836D82" w14:textId="6FE2D598" w:rsidR="00270E5D" w:rsidRDefault="00270E5D" w:rsidP="00DA1216">
      <w:pPr>
        <w:rPr>
          <w:b/>
          <w:bCs/>
          <w:sz w:val="28"/>
        </w:rPr>
      </w:pPr>
    </w:p>
    <w:p w14:paraId="63CDCB92" w14:textId="1F57CD4B" w:rsidR="00270E5D" w:rsidRDefault="00270E5D" w:rsidP="00F8337E">
      <w:pPr>
        <w:jc w:val="center"/>
        <w:rPr>
          <w:b/>
          <w:bCs/>
          <w:sz w:val="28"/>
        </w:rPr>
      </w:pPr>
    </w:p>
    <w:p w14:paraId="5F8236E8" w14:textId="364AC3FA" w:rsidR="00270E5D" w:rsidRDefault="00270E5D" w:rsidP="00DA1216">
      <w:pPr>
        <w:rPr>
          <w:b/>
          <w:bCs/>
          <w:sz w:val="28"/>
        </w:rPr>
      </w:pPr>
    </w:p>
    <w:p w14:paraId="7A4790C0" w14:textId="334FF6E1" w:rsidR="00270E5D" w:rsidRDefault="00270E5D" w:rsidP="00DA1216">
      <w:pPr>
        <w:rPr>
          <w:b/>
          <w:bCs/>
          <w:sz w:val="28"/>
        </w:rPr>
      </w:pPr>
    </w:p>
    <w:p w14:paraId="75E22EF3" w14:textId="26FFFD17" w:rsidR="00270E5D" w:rsidRDefault="00270E5D" w:rsidP="00DA1216">
      <w:pPr>
        <w:rPr>
          <w:b/>
          <w:bCs/>
          <w:sz w:val="28"/>
        </w:rPr>
      </w:pPr>
    </w:p>
    <w:p w14:paraId="2F7D334B" w14:textId="77777777" w:rsidR="00270E5D" w:rsidRDefault="00270E5D" w:rsidP="00DA1216">
      <w:pPr>
        <w:rPr>
          <w:b/>
          <w:bCs/>
          <w:sz w:val="28"/>
        </w:rPr>
      </w:pPr>
    </w:p>
    <w:p w14:paraId="4BFAA5FC" w14:textId="77777777" w:rsidR="00270E5D" w:rsidRDefault="00270E5D" w:rsidP="00DA1216">
      <w:pPr>
        <w:rPr>
          <w:b/>
          <w:bCs/>
          <w:sz w:val="28"/>
        </w:rPr>
      </w:pPr>
    </w:p>
    <w:p w14:paraId="4CF38E73" w14:textId="77777777" w:rsidR="00270E5D" w:rsidRDefault="00270E5D" w:rsidP="00DA1216">
      <w:pPr>
        <w:rPr>
          <w:b/>
          <w:bCs/>
          <w:sz w:val="28"/>
        </w:rPr>
      </w:pPr>
    </w:p>
    <w:p w14:paraId="18FBA12D" w14:textId="77777777" w:rsidR="00270E5D" w:rsidRDefault="00270E5D" w:rsidP="00DA1216">
      <w:pPr>
        <w:rPr>
          <w:b/>
          <w:bCs/>
          <w:sz w:val="28"/>
        </w:rPr>
      </w:pPr>
    </w:p>
    <w:p w14:paraId="59B280D2" w14:textId="77777777" w:rsidR="00270E5D" w:rsidRDefault="00270E5D" w:rsidP="00DA1216">
      <w:pPr>
        <w:rPr>
          <w:b/>
          <w:bCs/>
          <w:sz w:val="28"/>
        </w:rPr>
      </w:pPr>
    </w:p>
    <w:p w14:paraId="4E02C56A" w14:textId="77777777" w:rsidR="00270E5D" w:rsidRDefault="00270E5D" w:rsidP="00DA1216">
      <w:pPr>
        <w:rPr>
          <w:b/>
          <w:bCs/>
          <w:sz w:val="28"/>
        </w:rPr>
      </w:pPr>
    </w:p>
    <w:p w14:paraId="7F88DB92" w14:textId="77777777" w:rsidR="00270E5D" w:rsidRDefault="00270E5D" w:rsidP="00DA1216">
      <w:pPr>
        <w:rPr>
          <w:b/>
          <w:bCs/>
          <w:sz w:val="28"/>
        </w:rPr>
      </w:pPr>
    </w:p>
    <w:p w14:paraId="3528505C" w14:textId="58825B50" w:rsidR="00270E5D" w:rsidRPr="00242C17" w:rsidRDefault="00CE70F0" w:rsidP="00353AFE">
      <w:pPr>
        <w:rPr>
          <w:rFonts w:ascii="Calibri Light" w:hAnsi="Calibri Light" w:cs="Calibri Light"/>
          <w:b/>
          <w:bCs/>
          <w:color w:val="002060"/>
          <w:sz w:val="28"/>
        </w:rPr>
      </w:pPr>
      <w:r>
        <w:rPr>
          <w:rFonts w:ascii="Calibri Light" w:hAnsi="Calibri Light" w:cs="Calibri Light"/>
          <w:color w:val="002060"/>
          <w:sz w:val="96"/>
          <w:szCs w:val="96"/>
        </w:rPr>
        <w:t>Special Education</w:t>
      </w:r>
      <w:r w:rsidR="00EC757D">
        <w:rPr>
          <w:rFonts w:ascii="Calibri Light" w:hAnsi="Calibri Light" w:cs="Calibri Light"/>
          <w:color w:val="002060"/>
          <w:sz w:val="96"/>
          <w:szCs w:val="96"/>
        </w:rPr>
        <w:t>al</w:t>
      </w:r>
      <w:r>
        <w:rPr>
          <w:rFonts w:ascii="Calibri Light" w:hAnsi="Calibri Light" w:cs="Calibri Light"/>
          <w:color w:val="002060"/>
          <w:sz w:val="96"/>
          <w:szCs w:val="96"/>
        </w:rPr>
        <w:t xml:space="preserve"> Needs</w:t>
      </w:r>
      <w:r w:rsidR="006362FC" w:rsidRPr="00242C17">
        <w:rPr>
          <w:rFonts w:ascii="Calibri Light" w:hAnsi="Calibri Light" w:cs="Calibri Light"/>
          <w:color w:val="002060"/>
          <w:sz w:val="96"/>
          <w:szCs w:val="96"/>
        </w:rPr>
        <w:t xml:space="preserve"> Policy</w:t>
      </w:r>
    </w:p>
    <w:p w14:paraId="191432D9" w14:textId="77777777" w:rsidR="00270E5D" w:rsidRPr="00242C17" w:rsidRDefault="00270E5D" w:rsidP="00DA1216">
      <w:pPr>
        <w:rPr>
          <w:rFonts w:ascii="Calibri Light" w:hAnsi="Calibri Light" w:cs="Calibri Light"/>
          <w:b/>
          <w:bCs/>
          <w:color w:val="002060"/>
          <w:sz w:val="28"/>
        </w:rPr>
      </w:pPr>
    </w:p>
    <w:p w14:paraId="1BD43D42" w14:textId="77777777" w:rsidR="00270E5D" w:rsidRPr="00242C17" w:rsidRDefault="00270E5D" w:rsidP="00DA1216">
      <w:pPr>
        <w:rPr>
          <w:rFonts w:ascii="Calibri Light" w:hAnsi="Calibri Light" w:cs="Calibri Light"/>
          <w:b/>
          <w:bCs/>
          <w:color w:val="002060"/>
          <w:sz w:val="28"/>
        </w:rPr>
      </w:pPr>
    </w:p>
    <w:p w14:paraId="1082FE4B" w14:textId="77777777" w:rsidR="00270E5D" w:rsidRPr="00242C17" w:rsidRDefault="00270E5D" w:rsidP="00DA1216">
      <w:pPr>
        <w:rPr>
          <w:rFonts w:ascii="Calibri Light" w:hAnsi="Calibri Light" w:cs="Calibri Light"/>
          <w:b/>
          <w:bCs/>
          <w:color w:val="002060"/>
          <w:sz w:val="28"/>
        </w:rPr>
      </w:pPr>
    </w:p>
    <w:p w14:paraId="19570E78" w14:textId="77777777" w:rsidR="007B7F52" w:rsidRPr="00242C17" w:rsidRDefault="007B7F52" w:rsidP="00DA1216">
      <w:pPr>
        <w:rPr>
          <w:rFonts w:ascii="Calibri Light" w:hAnsi="Calibri Light" w:cs="Calibri Light"/>
          <w:b/>
          <w:bCs/>
          <w:color w:val="002060"/>
          <w:sz w:val="28"/>
        </w:rPr>
      </w:pPr>
    </w:p>
    <w:p w14:paraId="22155BBC" w14:textId="77777777" w:rsidR="007B7F52" w:rsidRPr="00242C17" w:rsidRDefault="007B7F52" w:rsidP="00DA1216">
      <w:pPr>
        <w:rPr>
          <w:rFonts w:ascii="Calibri Light" w:hAnsi="Calibri Light" w:cs="Calibri Light"/>
          <w:b/>
          <w:bCs/>
          <w:color w:val="002060"/>
          <w:sz w:val="28"/>
        </w:rPr>
      </w:pPr>
    </w:p>
    <w:p w14:paraId="7AD0DCE5" w14:textId="77777777" w:rsidR="007B7F52" w:rsidRPr="00242C17" w:rsidRDefault="007B7F52" w:rsidP="00DA1216">
      <w:pPr>
        <w:rPr>
          <w:rFonts w:ascii="Calibri Light" w:hAnsi="Calibri Light" w:cs="Calibri Light"/>
          <w:b/>
          <w:bCs/>
          <w:color w:val="002060"/>
          <w:sz w:val="28"/>
        </w:rPr>
      </w:pPr>
    </w:p>
    <w:p w14:paraId="43231B3D" w14:textId="77777777" w:rsidR="007B7F52" w:rsidRPr="00242C17" w:rsidRDefault="007B7F52" w:rsidP="00DA1216">
      <w:pPr>
        <w:rPr>
          <w:rFonts w:ascii="Calibri Light" w:hAnsi="Calibri Light" w:cs="Calibri Light"/>
          <w:b/>
          <w:bCs/>
          <w:color w:val="002060"/>
          <w:sz w:val="28"/>
        </w:rPr>
      </w:pPr>
    </w:p>
    <w:p w14:paraId="2FFC7BD1" w14:textId="2BEFAA66" w:rsidR="00270E5D" w:rsidRPr="00242C17" w:rsidRDefault="00270E5D" w:rsidP="00DA1216">
      <w:pPr>
        <w:rPr>
          <w:rFonts w:ascii="Calibri Light" w:hAnsi="Calibri Light" w:cs="Calibri Light"/>
          <w:b/>
          <w:bCs/>
          <w:color w:val="002060"/>
          <w:sz w:val="28"/>
        </w:rPr>
      </w:pPr>
    </w:p>
    <w:p w14:paraId="2468D8E8" w14:textId="65560B8E" w:rsidR="002C2C19" w:rsidRPr="00242C17" w:rsidRDefault="002C2C19" w:rsidP="00DA1216">
      <w:pPr>
        <w:rPr>
          <w:rFonts w:ascii="Calibri Light" w:hAnsi="Calibri Light" w:cs="Calibri Light"/>
          <w:b/>
          <w:bCs/>
          <w:color w:val="002060"/>
          <w:sz w:val="28"/>
        </w:rPr>
      </w:pPr>
    </w:p>
    <w:p w14:paraId="3106272B" w14:textId="1C1C5345" w:rsidR="002C2C19" w:rsidRDefault="002C2C19" w:rsidP="00DA1216">
      <w:pPr>
        <w:rPr>
          <w:rFonts w:ascii="Calibri Light" w:hAnsi="Calibri Light" w:cs="Calibri Light"/>
          <w:b/>
          <w:bCs/>
          <w:color w:val="002060"/>
          <w:sz w:val="28"/>
        </w:rPr>
      </w:pPr>
    </w:p>
    <w:p w14:paraId="05B336CA" w14:textId="77777777" w:rsidR="007705C2" w:rsidRPr="00242C17" w:rsidRDefault="007705C2" w:rsidP="00DA1216">
      <w:pPr>
        <w:rPr>
          <w:rFonts w:ascii="Calibri Light" w:hAnsi="Calibri Light" w:cs="Calibri Light"/>
          <w:b/>
          <w:bCs/>
          <w:color w:val="002060"/>
          <w:sz w:val="28"/>
        </w:rPr>
      </w:pPr>
    </w:p>
    <w:p w14:paraId="1483A7F3" w14:textId="77777777" w:rsidR="00353AFE" w:rsidRPr="00242C17" w:rsidRDefault="00353AFE" w:rsidP="00DA1216">
      <w:pPr>
        <w:rPr>
          <w:rFonts w:ascii="Calibri Light" w:hAnsi="Calibri Light" w:cs="Calibri Light"/>
          <w:b/>
          <w:bCs/>
          <w:color w:val="002060"/>
          <w:sz w:val="28"/>
        </w:rPr>
      </w:pPr>
    </w:p>
    <w:p w14:paraId="1DE78F1E" w14:textId="287B6B5C" w:rsidR="00353AFE" w:rsidRPr="00242C17" w:rsidRDefault="00353AFE" w:rsidP="00353AFE">
      <w:pPr>
        <w:rPr>
          <w:rFonts w:ascii="Calibri Light" w:hAnsi="Calibri Light" w:cs="Calibri Light"/>
          <w:color w:val="002060"/>
          <w:sz w:val="28"/>
        </w:rPr>
      </w:pPr>
      <w:r w:rsidRPr="00242C17">
        <w:rPr>
          <w:rFonts w:ascii="Calibri Light" w:hAnsi="Calibri Light" w:cs="Calibri Light"/>
          <w:color w:val="002060"/>
          <w:sz w:val="28"/>
        </w:rPr>
        <w:t>Sourced from PPAT</w:t>
      </w:r>
    </w:p>
    <w:p w14:paraId="14E65190" w14:textId="77777777" w:rsidR="00353AFE" w:rsidRPr="00242C17" w:rsidRDefault="00353AFE" w:rsidP="00353AFE">
      <w:pPr>
        <w:rPr>
          <w:rFonts w:ascii="Calibri Light" w:hAnsi="Calibri Light" w:cs="Calibri Light"/>
          <w:color w:val="002060"/>
          <w:sz w:val="28"/>
        </w:rPr>
      </w:pPr>
      <w:r w:rsidRPr="00242C17">
        <w:rPr>
          <w:rFonts w:ascii="Calibri Light" w:hAnsi="Calibri Light" w:cs="Calibri Light"/>
          <w:color w:val="002060"/>
          <w:sz w:val="28"/>
        </w:rPr>
        <w:t>Aligned to HEPS</w:t>
      </w:r>
    </w:p>
    <w:p w14:paraId="03640B35" w14:textId="5F713501" w:rsidR="00270E5D" w:rsidRPr="00242C17" w:rsidRDefault="00A25F3B" w:rsidP="00353AFE">
      <w:pPr>
        <w:rPr>
          <w:rFonts w:ascii="Calibri Light" w:hAnsi="Calibri Light" w:cs="Calibri Light"/>
          <w:color w:val="002060"/>
          <w:sz w:val="28"/>
        </w:rPr>
      </w:pPr>
      <w:r w:rsidRPr="00242C17">
        <w:rPr>
          <w:rFonts w:ascii="Calibri Light" w:hAnsi="Calibri Light" w:cs="Calibri Light"/>
          <w:color w:val="002060"/>
          <w:sz w:val="28"/>
        </w:rPr>
        <w:t xml:space="preserve">Approved at Trust </w:t>
      </w:r>
      <w:r w:rsidR="008A4C6D">
        <w:rPr>
          <w:rFonts w:ascii="Calibri Light" w:hAnsi="Calibri Light" w:cs="Calibri Light"/>
          <w:color w:val="002060"/>
          <w:sz w:val="28"/>
        </w:rPr>
        <w:t>level</w:t>
      </w:r>
    </w:p>
    <w:p w14:paraId="3BAE49EA" w14:textId="77777777" w:rsidR="00353AFE" w:rsidRPr="00242C17" w:rsidRDefault="00353AFE" w:rsidP="00353AFE">
      <w:pPr>
        <w:rPr>
          <w:rFonts w:ascii="Calibri Light" w:hAnsi="Calibri Light" w:cs="Calibri Light"/>
          <w:b/>
          <w:bCs/>
          <w:color w:val="002060"/>
          <w:sz w:val="28"/>
        </w:rPr>
      </w:pPr>
    </w:p>
    <w:p w14:paraId="3F389140" w14:textId="38CDAC95" w:rsidR="00270E5D" w:rsidRPr="00242C17" w:rsidRDefault="00223FBA" w:rsidP="00353AFE">
      <w:pPr>
        <w:rPr>
          <w:rFonts w:ascii="Calibri Light" w:hAnsi="Calibri Light" w:cs="Calibri Light"/>
          <w:color w:val="002060"/>
          <w:sz w:val="28"/>
        </w:rPr>
      </w:pPr>
      <w:r w:rsidRPr="00242C17">
        <w:rPr>
          <w:rFonts w:ascii="Calibri Light" w:hAnsi="Calibri Light" w:cs="Calibri Light"/>
          <w:color w:val="002060"/>
          <w:sz w:val="28"/>
        </w:rPr>
        <w:t xml:space="preserve">Reviewed </w:t>
      </w:r>
      <w:r w:rsidR="00EC757D">
        <w:rPr>
          <w:rFonts w:ascii="Calibri Light" w:hAnsi="Calibri Light" w:cs="Calibri Light"/>
          <w:color w:val="002060"/>
          <w:sz w:val="28"/>
        </w:rPr>
        <w:t>January 2024</w:t>
      </w:r>
    </w:p>
    <w:p w14:paraId="65D67BD5" w14:textId="4CDC58E4" w:rsidR="001F1D31" w:rsidRPr="00242C17" w:rsidRDefault="00353AFE" w:rsidP="00353AFE">
      <w:pPr>
        <w:rPr>
          <w:rFonts w:ascii="Calibri Light" w:hAnsi="Calibri Light" w:cs="Calibri Light"/>
          <w:color w:val="002060"/>
          <w:sz w:val="28"/>
        </w:rPr>
      </w:pPr>
      <w:r w:rsidRPr="00242C17">
        <w:rPr>
          <w:rFonts w:ascii="Calibri Light" w:hAnsi="Calibri Light" w:cs="Calibri Light"/>
          <w:color w:val="002060"/>
          <w:sz w:val="28"/>
        </w:rPr>
        <w:t>N</w:t>
      </w:r>
      <w:r w:rsidR="001F1D31" w:rsidRPr="00242C17">
        <w:rPr>
          <w:rFonts w:ascii="Calibri Light" w:hAnsi="Calibri Light" w:cs="Calibri Light"/>
          <w:color w:val="002060"/>
          <w:sz w:val="28"/>
        </w:rPr>
        <w:t xml:space="preserve">ext review </w:t>
      </w:r>
      <w:r w:rsidR="00EC757D">
        <w:rPr>
          <w:rFonts w:ascii="Calibri Light" w:hAnsi="Calibri Light" w:cs="Calibri Light"/>
          <w:color w:val="002060"/>
          <w:sz w:val="28"/>
        </w:rPr>
        <w:t>January 2025</w:t>
      </w:r>
    </w:p>
    <w:p w14:paraId="4632803C" w14:textId="1DF61132" w:rsidR="0000430F" w:rsidRPr="00353AFE" w:rsidRDefault="00353AFE" w:rsidP="00353AFE">
      <w:pPr>
        <w:spacing w:line="276" w:lineRule="auto"/>
        <w:rPr>
          <w:rFonts w:ascii="Calibri Light" w:eastAsiaTheme="minorHAnsi" w:hAnsi="Calibri Light" w:cstheme="minorBidi"/>
          <w:color w:val="002060"/>
          <w:spacing w:val="-10"/>
          <w:sz w:val="56"/>
          <w:szCs w:val="56"/>
        </w:rPr>
      </w:pPr>
      <w:bookmarkStart w:id="0" w:name="Introduction"/>
      <w:r w:rsidRPr="00353AFE">
        <w:rPr>
          <w:rFonts w:ascii="Calibri Light" w:eastAsiaTheme="minorHAnsi" w:hAnsi="Calibri Light" w:cstheme="minorBidi"/>
          <w:noProof/>
          <w:color w:val="002060"/>
          <w:spacing w:val="-10"/>
          <w:sz w:val="56"/>
          <w:szCs w:val="56"/>
        </w:rPr>
        <w:lastRenderedPageBreak/>
        <w:drawing>
          <wp:anchor distT="0" distB="0" distL="114300" distR="114300" simplePos="0" relativeHeight="251661312" behindDoc="1" locked="0" layoutInCell="1" allowOverlap="1" wp14:anchorId="6DBDBA51" wp14:editId="7327751C">
            <wp:simplePos x="0" y="0"/>
            <wp:positionH relativeFrom="page">
              <wp:posOffset>6074410</wp:posOffset>
            </wp:positionH>
            <wp:positionV relativeFrom="paragraph">
              <wp:posOffset>-796842</wp:posOffset>
            </wp:positionV>
            <wp:extent cx="1480538" cy="1047404"/>
            <wp:effectExtent l="0" t="0" r="5715" b="635"/>
            <wp:wrapNone/>
            <wp:docPr id="1" name="Picture 1" descr="C:\Users\swis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ss\AppData\Local\Temp\Temp1_Huish Episcopi Primary Logos.zip\Huish Episcopi Primary Logos\jpg\25489-Huish-Episcopi-Primary-Logo-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0538" cy="1047404"/>
                    </a:xfrm>
                    <a:prstGeom prst="rect">
                      <a:avLst/>
                    </a:prstGeom>
                    <a:noFill/>
                    <a:ln>
                      <a:noFill/>
                    </a:ln>
                  </pic:spPr>
                </pic:pic>
              </a:graphicData>
            </a:graphic>
            <wp14:sizeRelH relativeFrom="page">
              <wp14:pctWidth>0</wp14:pctWidth>
            </wp14:sizeRelH>
            <wp14:sizeRelV relativeFrom="page">
              <wp14:pctHeight>0</wp14:pctHeight>
            </wp14:sizeRelV>
          </wp:anchor>
        </w:drawing>
      </w:r>
      <w:r w:rsidR="00CE70F0">
        <w:rPr>
          <w:rFonts w:ascii="Calibri Light" w:eastAsiaTheme="minorHAnsi" w:hAnsi="Calibri Light" w:cstheme="minorBidi"/>
          <w:noProof/>
          <w:color w:val="002060"/>
          <w:spacing w:val="-10"/>
          <w:sz w:val="56"/>
          <w:szCs w:val="56"/>
        </w:rPr>
        <w:t>Special Educational Needs</w:t>
      </w:r>
      <w:r w:rsidR="0000430F" w:rsidRPr="00353AFE">
        <w:rPr>
          <w:rFonts w:ascii="Calibri Light" w:eastAsiaTheme="minorHAnsi" w:hAnsi="Calibri Light" w:cstheme="minorBidi"/>
          <w:color w:val="002060"/>
          <w:spacing w:val="-10"/>
          <w:sz w:val="56"/>
          <w:szCs w:val="56"/>
        </w:rPr>
        <w:t xml:space="preserve"> Policy</w:t>
      </w:r>
    </w:p>
    <w:bookmarkEnd w:id="0"/>
    <w:p w14:paraId="05FE017D" w14:textId="77777777" w:rsidR="00CE70F0" w:rsidRPr="00CE70F0" w:rsidRDefault="00CE70F0" w:rsidP="00CE70F0">
      <w:pPr>
        <w:spacing w:before="240" w:line="276" w:lineRule="auto"/>
        <w:rPr>
          <w:rFonts w:ascii="Calibri Light" w:hAnsi="Calibri Light" w:cs="Calibri Light"/>
          <w:bCs/>
          <w:color w:val="002060"/>
          <w:sz w:val="36"/>
          <w:szCs w:val="36"/>
        </w:rPr>
      </w:pPr>
      <w:r w:rsidRPr="00CE70F0">
        <w:rPr>
          <w:rFonts w:ascii="Calibri Light" w:hAnsi="Calibri Light" w:cs="Calibri Light"/>
          <w:bCs/>
          <w:color w:val="002060"/>
          <w:sz w:val="36"/>
          <w:szCs w:val="36"/>
        </w:rPr>
        <w:t>Rationale</w:t>
      </w:r>
    </w:p>
    <w:p w14:paraId="7C8BBCBF" w14:textId="4B227B0C" w:rsidR="00CE70F0" w:rsidRPr="00CE70F0" w:rsidRDefault="00CE70F0" w:rsidP="00CE70F0">
      <w:pPr>
        <w:rPr>
          <w:rFonts w:ascii="Calibri Light" w:hAnsi="Calibri Light" w:cs="Calibri Light"/>
          <w:sz w:val="24"/>
          <w:szCs w:val="24"/>
        </w:rPr>
      </w:pPr>
      <w:r>
        <w:rPr>
          <w:rFonts w:ascii="Calibri Light" w:hAnsi="Calibri Light" w:cs="Calibri Light"/>
          <w:sz w:val="24"/>
          <w:szCs w:val="24"/>
        </w:rPr>
        <w:t>We</w:t>
      </w:r>
      <w:r w:rsidRPr="00CE70F0">
        <w:rPr>
          <w:rFonts w:ascii="Calibri Light" w:hAnsi="Calibri Light" w:cs="Calibri Light"/>
          <w:sz w:val="24"/>
          <w:szCs w:val="24"/>
        </w:rPr>
        <w:t xml:space="preserve"> are committed to offering an inclusive</w:t>
      </w:r>
      <w:r w:rsidRPr="00CE70F0">
        <w:rPr>
          <w:rFonts w:ascii="Calibri Light" w:hAnsi="Calibri Light" w:cs="Calibri Light"/>
          <w:color w:val="000000" w:themeColor="text1"/>
          <w:sz w:val="24"/>
          <w:szCs w:val="24"/>
        </w:rPr>
        <w:t xml:space="preserve"> curriculum to ensure the best possible progress for all of our pupils whatever their needs or abilities. </w:t>
      </w:r>
      <w:r w:rsidRPr="00CE70F0">
        <w:rPr>
          <w:rFonts w:ascii="Calibri Light" w:hAnsi="Calibri Light" w:cs="Calibri Light"/>
          <w:sz w:val="24"/>
          <w:szCs w:val="24"/>
        </w:rPr>
        <w:t>All children are of equal value and deserve access to resources and opportunities to develop their full potential.</w:t>
      </w:r>
    </w:p>
    <w:p w14:paraId="17D4EF43" w14:textId="77777777" w:rsidR="00CE70F0" w:rsidRPr="00CE70F0" w:rsidRDefault="00CE70F0" w:rsidP="00CE70F0">
      <w:pPr>
        <w:rPr>
          <w:rFonts w:ascii="Calibri Light" w:hAnsi="Calibri Light" w:cs="Calibri Light"/>
          <w:sz w:val="24"/>
          <w:szCs w:val="24"/>
        </w:rPr>
      </w:pPr>
    </w:p>
    <w:p w14:paraId="12134614" w14:textId="19399EBF" w:rsidR="00CE70F0" w:rsidRPr="00CE70F0" w:rsidRDefault="00CE70F0" w:rsidP="00CE70F0">
      <w:pPr>
        <w:spacing w:before="240" w:line="276" w:lineRule="auto"/>
        <w:rPr>
          <w:rFonts w:ascii="Calibri Light" w:hAnsi="Calibri Light" w:cs="Calibri Light"/>
          <w:sz w:val="24"/>
          <w:szCs w:val="24"/>
        </w:rPr>
      </w:pPr>
      <w:r w:rsidRPr="00CE70F0">
        <w:rPr>
          <w:rFonts w:ascii="Calibri Light" w:hAnsi="Calibri Light" w:cs="Calibri Light"/>
          <w:bCs/>
          <w:color w:val="002060"/>
          <w:sz w:val="36"/>
          <w:szCs w:val="36"/>
        </w:rPr>
        <w:t>Definition of Special Educational Needs:</w:t>
      </w:r>
    </w:p>
    <w:p w14:paraId="0874277D" w14:textId="77777777" w:rsidR="00CE70F0" w:rsidRPr="00CE70F0" w:rsidRDefault="00CE70F0" w:rsidP="00CE70F0">
      <w:pPr>
        <w:rPr>
          <w:rFonts w:ascii="Calibri Light" w:hAnsi="Calibri Light" w:cs="Calibri Light"/>
          <w:sz w:val="24"/>
          <w:szCs w:val="24"/>
        </w:rPr>
      </w:pPr>
      <w:r w:rsidRPr="00CE70F0">
        <w:rPr>
          <w:rFonts w:ascii="Calibri Light" w:hAnsi="Calibri Light" w:cs="Calibri Light"/>
          <w:sz w:val="24"/>
          <w:szCs w:val="24"/>
        </w:rPr>
        <w:t xml:space="preserve"> “A child of compulsory school age or a young person has a learning difficulty or disability if he or she: </w:t>
      </w:r>
    </w:p>
    <w:p w14:paraId="1DB1C237" w14:textId="528BC680" w:rsidR="00CE70F0" w:rsidRPr="00CE70F0" w:rsidRDefault="00CE70F0" w:rsidP="00CE70F0">
      <w:pPr>
        <w:ind w:left="720"/>
        <w:rPr>
          <w:rFonts w:ascii="Calibri Light" w:hAnsi="Calibri Light" w:cs="Calibri Light"/>
          <w:sz w:val="24"/>
          <w:szCs w:val="24"/>
        </w:rPr>
      </w:pPr>
      <w:r w:rsidRPr="00CE70F0">
        <w:rPr>
          <w:rFonts w:ascii="Calibri Light" w:hAnsi="Calibri Light" w:cs="Calibri Light"/>
          <w:sz w:val="24"/>
          <w:szCs w:val="24"/>
        </w:rPr>
        <w:t xml:space="preserve">• has a significantly greater difficulty in learning than the majority of others of the same age, or </w:t>
      </w:r>
    </w:p>
    <w:p w14:paraId="477481A3" w14:textId="77777777" w:rsidR="00CE70F0" w:rsidRPr="00CE70F0" w:rsidRDefault="00CE70F0" w:rsidP="00CE70F0">
      <w:pPr>
        <w:ind w:left="720"/>
        <w:rPr>
          <w:rFonts w:ascii="Calibri Light" w:hAnsi="Calibri Light" w:cs="Calibri Light"/>
          <w:sz w:val="24"/>
          <w:szCs w:val="24"/>
        </w:rPr>
      </w:pPr>
      <w:r w:rsidRPr="00CE70F0">
        <w:rPr>
          <w:rFonts w:ascii="Calibri Light" w:hAnsi="Calibri Light" w:cs="Calibri Light"/>
          <w:sz w:val="24"/>
          <w:szCs w:val="24"/>
        </w:rPr>
        <w:t>• has a disability which prevents or hinders him or her from making use of facilities of a kind generally provided for others of the same age.”</w:t>
      </w:r>
    </w:p>
    <w:p w14:paraId="5B9E12E5" w14:textId="77777777" w:rsidR="00CE70F0" w:rsidRPr="00CE70F0" w:rsidRDefault="00CE70F0" w:rsidP="00CE70F0">
      <w:pPr>
        <w:rPr>
          <w:rFonts w:ascii="Calibri Light" w:hAnsi="Calibri Light" w:cs="Calibri Light"/>
          <w:sz w:val="24"/>
          <w:szCs w:val="24"/>
        </w:rPr>
      </w:pPr>
    </w:p>
    <w:p w14:paraId="5A47BC5F" w14:textId="77777777" w:rsidR="00CE70F0" w:rsidRPr="00CE70F0" w:rsidRDefault="00CE70F0" w:rsidP="00CE70F0">
      <w:pPr>
        <w:rPr>
          <w:rFonts w:ascii="Calibri Light" w:hAnsi="Calibri Light" w:cs="Calibri Light"/>
          <w:sz w:val="24"/>
          <w:szCs w:val="24"/>
        </w:rPr>
      </w:pPr>
      <w:r w:rsidRPr="00CE70F0">
        <w:rPr>
          <w:rFonts w:ascii="Calibri Light" w:hAnsi="Calibri Light" w:cs="Calibri Light"/>
          <w:sz w:val="24"/>
          <w:szCs w:val="24"/>
        </w:rPr>
        <w:t xml:space="preserve"> (Special Education Needs Code of Practice January 2015, updated April 2020)</w:t>
      </w:r>
    </w:p>
    <w:p w14:paraId="18B52171" w14:textId="168BF1D3" w:rsidR="00CE70F0" w:rsidRPr="00CE70F0" w:rsidRDefault="00CE70F0" w:rsidP="00CE70F0">
      <w:pPr>
        <w:spacing w:before="240" w:line="276" w:lineRule="auto"/>
        <w:rPr>
          <w:rFonts w:ascii="Calibri Light" w:hAnsi="Calibri Light" w:cs="Calibri Light"/>
          <w:bCs/>
          <w:color w:val="002060"/>
          <w:sz w:val="36"/>
          <w:szCs w:val="36"/>
        </w:rPr>
      </w:pPr>
      <w:r w:rsidRPr="00CE70F0">
        <w:rPr>
          <w:rFonts w:ascii="Calibri Light" w:hAnsi="Calibri Light" w:cs="Calibri Light"/>
          <w:bCs/>
          <w:color w:val="002060"/>
          <w:sz w:val="36"/>
          <w:szCs w:val="36"/>
        </w:rPr>
        <w:t xml:space="preserve">Aims and </w:t>
      </w:r>
      <w:r w:rsidR="005E60DE">
        <w:rPr>
          <w:rFonts w:ascii="Calibri Light" w:hAnsi="Calibri Light" w:cs="Calibri Light"/>
          <w:bCs/>
          <w:color w:val="002060"/>
          <w:sz w:val="36"/>
          <w:szCs w:val="36"/>
        </w:rPr>
        <w:t>o</w:t>
      </w:r>
      <w:r w:rsidRPr="00CE70F0">
        <w:rPr>
          <w:rFonts w:ascii="Calibri Light" w:hAnsi="Calibri Light" w:cs="Calibri Light"/>
          <w:bCs/>
          <w:color w:val="002060"/>
          <w:sz w:val="36"/>
          <w:szCs w:val="36"/>
        </w:rPr>
        <w:t>bjectives</w:t>
      </w:r>
    </w:p>
    <w:p w14:paraId="77D0B8A0" w14:textId="77777777" w:rsidR="00CE70F0" w:rsidRPr="00CE70F0" w:rsidRDefault="00CE70F0" w:rsidP="00CE70F0">
      <w:pPr>
        <w:rPr>
          <w:rFonts w:ascii="Calibri Light" w:hAnsi="Calibri Light" w:cs="Calibri Light"/>
          <w:sz w:val="24"/>
          <w:szCs w:val="24"/>
        </w:rPr>
      </w:pPr>
      <w:r w:rsidRPr="00CE70F0">
        <w:rPr>
          <w:rFonts w:ascii="Calibri Light" w:hAnsi="Calibri Light" w:cs="Calibri Light"/>
          <w:sz w:val="24"/>
          <w:szCs w:val="24"/>
        </w:rPr>
        <w:t>We aim to ensure that pupils' individual special educational needs are recognised and that the provision made will enable these pupils to make good progress and to have access to all aspects of school life.</w:t>
      </w:r>
    </w:p>
    <w:p w14:paraId="1D47C465" w14:textId="77777777" w:rsidR="00CE70F0" w:rsidRPr="00CE70F0" w:rsidRDefault="00CE70F0" w:rsidP="00CE70F0">
      <w:pPr>
        <w:rPr>
          <w:rFonts w:ascii="Calibri Light" w:hAnsi="Calibri Light" w:cs="Calibri Light"/>
          <w:sz w:val="24"/>
          <w:szCs w:val="24"/>
        </w:rPr>
      </w:pPr>
    </w:p>
    <w:p w14:paraId="65460A51" w14:textId="77777777" w:rsidR="00CE70F0" w:rsidRPr="00CE70F0" w:rsidRDefault="00CE70F0" w:rsidP="00CE70F0">
      <w:pPr>
        <w:rPr>
          <w:rFonts w:ascii="Calibri Light" w:hAnsi="Calibri Light" w:cs="Calibri Light"/>
          <w:color w:val="000000"/>
          <w:sz w:val="24"/>
          <w:szCs w:val="24"/>
        </w:rPr>
      </w:pPr>
      <w:r w:rsidRPr="00CE70F0">
        <w:rPr>
          <w:rFonts w:ascii="Calibri Light" w:hAnsi="Calibri Light" w:cs="Calibri Light"/>
          <w:color w:val="000000"/>
          <w:sz w:val="24"/>
          <w:szCs w:val="24"/>
        </w:rPr>
        <w:t>The specific objectives of our SEN policy are as follows:</w:t>
      </w:r>
    </w:p>
    <w:p w14:paraId="4B06A509" w14:textId="77777777" w:rsidR="00CE70F0" w:rsidRPr="00CE70F0" w:rsidRDefault="00CE70F0" w:rsidP="007111BC">
      <w:pPr>
        <w:numPr>
          <w:ilvl w:val="0"/>
          <w:numId w:val="1"/>
        </w:numPr>
        <w:spacing w:before="100" w:beforeAutospacing="1" w:after="100" w:afterAutospacing="1"/>
        <w:rPr>
          <w:rFonts w:ascii="Calibri Light" w:hAnsi="Calibri Light" w:cs="Calibri Light"/>
          <w:color w:val="000000"/>
          <w:sz w:val="24"/>
          <w:szCs w:val="24"/>
        </w:rPr>
      </w:pPr>
      <w:r w:rsidRPr="00CE70F0">
        <w:rPr>
          <w:rFonts w:ascii="Calibri Light" w:hAnsi="Calibri Light" w:cs="Calibri Light"/>
          <w:color w:val="000000"/>
          <w:sz w:val="24"/>
          <w:szCs w:val="24"/>
        </w:rPr>
        <w:t xml:space="preserve">to identify students with special educational needs and disabilities as early as possible and ensure that their needs are met </w:t>
      </w:r>
      <w:r w:rsidRPr="00CE70F0">
        <w:rPr>
          <w:rFonts w:ascii="Calibri Light" w:hAnsi="Calibri Light" w:cs="Calibri Light"/>
          <w:sz w:val="24"/>
          <w:szCs w:val="24"/>
        </w:rPr>
        <w:t>by gathering information from parents, education, health and care services and early years settings prior to the child’s entry into the school.</w:t>
      </w:r>
    </w:p>
    <w:p w14:paraId="58F61B6A" w14:textId="2BF807B5" w:rsidR="00CE70F0" w:rsidRPr="00CE70F0" w:rsidRDefault="00CE70F0" w:rsidP="007111BC">
      <w:pPr>
        <w:numPr>
          <w:ilvl w:val="0"/>
          <w:numId w:val="1"/>
        </w:numPr>
        <w:spacing w:before="100" w:beforeAutospacing="1" w:after="100" w:afterAutospacing="1"/>
        <w:rPr>
          <w:rFonts w:ascii="Calibri Light" w:hAnsi="Calibri Light" w:cs="Calibri Light"/>
          <w:color w:val="000000"/>
          <w:sz w:val="24"/>
          <w:szCs w:val="24"/>
        </w:rPr>
      </w:pPr>
      <w:r w:rsidRPr="00CE70F0">
        <w:rPr>
          <w:rFonts w:ascii="Calibri Light" w:hAnsi="Calibri Light" w:cs="Calibri Light"/>
          <w:sz w:val="24"/>
          <w:szCs w:val="24"/>
        </w:rPr>
        <w:t>to ensure support for pupils with medical conditions in all school activities by ensuring consultation with health and social care professionals</w:t>
      </w:r>
      <w:r>
        <w:rPr>
          <w:rFonts w:ascii="Calibri Light" w:hAnsi="Calibri Light" w:cs="Calibri Light"/>
          <w:sz w:val="24"/>
          <w:szCs w:val="24"/>
        </w:rPr>
        <w:t>, where resource</w:t>
      </w:r>
      <w:r w:rsidR="00947538">
        <w:rPr>
          <w:rFonts w:ascii="Calibri Light" w:hAnsi="Calibri Light" w:cs="Calibri Light"/>
          <w:sz w:val="24"/>
          <w:szCs w:val="24"/>
        </w:rPr>
        <w:t>s</w:t>
      </w:r>
      <w:r>
        <w:rPr>
          <w:rFonts w:ascii="Calibri Light" w:hAnsi="Calibri Light" w:cs="Calibri Light"/>
          <w:sz w:val="24"/>
          <w:szCs w:val="24"/>
        </w:rPr>
        <w:t xml:space="preserve"> allow</w:t>
      </w:r>
      <w:r w:rsidRPr="00CE70F0">
        <w:rPr>
          <w:rFonts w:ascii="Calibri Light" w:hAnsi="Calibri Light" w:cs="Calibri Light"/>
          <w:sz w:val="24"/>
          <w:szCs w:val="24"/>
        </w:rPr>
        <w:t>.</w:t>
      </w:r>
    </w:p>
    <w:p w14:paraId="7486A6D8" w14:textId="77777777" w:rsidR="00CE70F0" w:rsidRPr="00CE70F0" w:rsidRDefault="00CE70F0" w:rsidP="007111BC">
      <w:pPr>
        <w:numPr>
          <w:ilvl w:val="0"/>
          <w:numId w:val="1"/>
        </w:numPr>
        <w:spacing w:before="100" w:beforeAutospacing="1" w:after="100" w:afterAutospacing="1"/>
        <w:rPr>
          <w:rFonts w:ascii="Calibri Light" w:hAnsi="Calibri Light" w:cs="Calibri Light"/>
          <w:color w:val="000000"/>
          <w:sz w:val="24"/>
          <w:szCs w:val="24"/>
        </w:rPr>
      </w:pPr>
      <w:r w:rsidRPr="00CE70F0">
        <w:rPr>
          <w:rFonts w:ascii="Calibri Light" w:hAnsi="Calibri Light" w:cs="Calibri Light"/>
          <w:sz w:val="24"/>
          <w:szCs w:val="24"/>
        </w:rPr>
        <w:t>to monitor the progress of all pupils in order to aid the identification of pupils with SEN. Continuous monitoring of SEN pupils by their teachers will help to ensure that they are able to reach their full potential.</w:t>
      </w:r>
    </w:p>
    <w:p w14:paraId="6CBB978A" w14:textId="267BCAD4" w:rsidR="00CE70F0" w:rsidRPr="00CE70F0" w:rsidRDefault="00CE70F0" w:rsidP="007111BC">
      <w:pPr>
        <w:numPr>
          <w:ilvl w:val="0"/>
          <w:numId w:val="1"/>
        </w:numPr>
        <w:spacing w:before="100" w:beforeAutospacing="1" w:after="100" w:afterAutospacing="1"/>
        <w:rPr>
          <w:rFonts w:ascii="Calibri Light" w:hAnsi="Calibri Light" w:cs="Calibri Light"/>
          <w:color w:val="000000"/>
          <w:sz w:val="24"/>
          <w:szCs w:val="24"/>
        </w:rPr>
      </w:pPr>
      <w:r w:rsidRPr="00CE70F0">
        <w:rPr>
          <w:rFonts w:ascii="Calibri Light" w:hAnsi="Calibri Light" w:cs="Calibri Light"/>
          <w:sz w:val="24"/>
          <w:szCs w:val="24"/>
        </w:rPr>
        <w:t>to make appropriate provision to overcome all barriers to learning and ensure pupils with SEN have full access to the National Curriculum</w:t>
      </w:r>
      <w:r>
        <w:rPr>
          <w:rFonts w:ascii="Calibri Light" w:hAnsi="Calibri Light" w:cs="Calibri Light"/>
          <w:sz w:val="24"/>
          <w:szCs w:val="24"/>
        </w:rPr>
        <w:t xml:space="preserve"> where resources allow</w:t>
      </w:r>
      <w:r w:rsidRPr="00CE70F0">
        <w:rPr>
          <w:rFonts w:ascii="Calibri Light" w:hAnsi="Calibri Light" w:cs="Calibri Light"/>
          <w:sz w:val="24"/>
          <w:szCs w:val="24"/>
        </w:rPr>
        <w:t>. This will be co-ordinated by the SENCo and Headteacher and will be carefully monitored and regularly reviewed in order to ensure that individual targets are being met and all pupils’ needs are catered for</w:t>
      </w:r>
      <w:r>
        <w:rPr>
          <w:rFonts w:ascii="Calibri Light" w:hAnsi="Calibri Light" w:cs="Calibri Light"/>
          <w:sz w:val="24"/>
          <w:szCs w:val="24"/>
        </w:rPr>
        <w:t xml:space="preserve"> where resources allow</w:t>
      </w:r>
      <w:r w:rsidRPr="00CE70F0">
        <w:rPr>
          <w:rFonts w:ascii="Calibri Light" w:hAnsi="Calibri Light" w:cs="Calibri Light"/>
          <w:sz w:val="24"/>
          <w:szCs w:val="24"/>
        </w:rPr>
        <w:t xml:space="preserve">. </w:t>
      </w:r>
    </w:p>
    <w:p w14:paraId="73B178B3" w14:textId="77777777" w:rsidR="00CE70F0" w:rsidRPr="00CE70F0" w:rsidRDefault="00CE70F0" w:rsidP="007111BC">
      <w:pPr>
        <w:numPr>
          <w:ilvl w:val="0"/>
          <w:numId w:val="1"/>
        </w:numPr>
        <w:spacing w:before="100" w:beforeAutospacing="1" w:after="100" w:afterAutospacing="1"/>
        <w:rPr>
          <w:rFonts w:ascii="Calibri Light" w:hAnsi="Calibri Light" w:cs="Calibri Light"/>
          <w:color w:val="000000"/>
          <w:sz w:val="24"/>
          <w:szCs w:val="24"/>
        </w:rPr>
      </w:pPr>
      <w:r w:rsidRPr="00CE70F0">
        <w:rPr>
          <w:rFonts w:ascii="Calibri Light" w:hAnsi="Calibri Light" w:cs="Calibri Light"/>
          <w:sz w:val="24"/>
          <w:szCs w:val="24"/>
        </w:rPr>
        <w:t>to ensure a high level of staff expertise to meet pupil need, through well targeted continuing professional development</w:t>
      </w:r>
    </w:p>
    <w:p w14:paraId="3C18DE42" w14:textId="77777777" w:rsidR="00CE70F0" w:rsidRDefault="00CE70F0" w:rsidP="007111BC">
      <w:pPr>
        <w:numPr>
          <w:ilvl w:val="0"/>
          <w:numId w:val="1"/>
        </w:numPr>
        <w:spacing w:before="100" w:beforeAutospacing="1" w:after="100" w:afterAutospacing="1"/>
        <w:rPr>
          <w:rFonts w:ascii="Calibri Light" w:hAnsi="Calibri Light" w:cs="Calibri Light"/>
          <w:color w:val="000000"/>
          <w:sz w:val="24"/>
          <w:szCs w:val="24"/>
        </w:rPr>
      </w:pPr>
      <w:r w:rsidRPr="00CE70F0">
        <w:rPr>
          <w:rFonts w:ascii="Calibri Light" w:hAnsi="Calibri Light" w:cs="Calibri Light"/>
          <w:color w:val="000000"/>
          <w:sz w:val="24"/>
          <w:szCs w:val="24"/>
        </w:rPr>
        <w:t>to promote effective partnership and communication with parents, pupils and outside agencies ensuring that:</w:t>
      </w:r>
    </w:p>
    <w:p w14:paraId="42BAEB9E" w14:textId="596D85B7" w:rsidR="00CE70F0" w:rsidRDefault="00CE70F0" w:rsidP="007111BC">
      <w:pPr>
        <w:numPr>
          <w:ilvl w:val="1"/>
          <w:numId w:val="1"/>
        </w:numPr>
        <w:spacing w:before="100" w:beforeAutospacing="1" w:after="100" w:afterAutospacing="1"/>
        <w:rPr>
          <w:rFonts w:ascii="Calibri Light" w:hAnsi="Calibri Light" w:cs="Calibri Light"/>
          <w:color w:val="000000"/>
          <w:sz w:val="24"/>
          <w:szCs w:val="24"/>
        </w:rPr>
      </w:pPr>
      <w:r w:rsidRPr="00CE70F0">
        <w:rPr>
          <w:rFonts w:ascii="Calibri Light" w:hAnsi="Calibri Light" w:cs="Calibri Light"/>
          <w:color w:val="000000"/>
          <w:sz w:val="24"/>
          <w:szCs w:val="24"/>
        </w:rPr>
        <w:lastRenderedPageBreak/>
        <w:t>learners express their views and are fully involved in decisions which affect their education</w:t>
      </w:r>
    </w:p>
    <w:p w14:paraId="703965D3" w14:textId="77777777" w:rsidR="00CE70F0" w:rsidRPr="00CE70F0" w:rsidRDefault="00CE70F0" w:rsidP="007111BC">
      <w:pPr>
        <w:numPr>
          <w:ilvl w:val="1"/>
          <w:numId w:val="1"/>
        </w:numPr>
        <w:spacing w:before="100" w:beforeAutospacing="1" w:after="100" w:afterAutospacing="1"/>
        <w:rPr>
          <w:rFonts w:ascii="Calibri Light" w:hAnsi="Calibri Light" w:cs="Calibri Light"/>
          <w:color w:val="000000"/>
          <w:sz w:val="24"/>
          <w:szCs w:val="24"/>
        </w:rPr>
      </w:pPr>
      <w:r w:rsidRPr="00CE70F0">
        <w:rPr>
          <w:rFonts w:ascii="Calibri Light" w:hAnsi="Calibri Light" w:cs="Calibri Light"/>
          <w:color w:val="000000"/>
          <w:sz w:val="24"/>
          <w:szCs w:val="24"/>
        </w:rPr>
        <w:t xml:space="preserve">parents are informed of their child's special needs, </w:t>
      </w:r>
      <w:r w:rsidRPr="00CE70F0">
        <w:rPr>
          <w:rFonts w:ascii="Calibri Light" w:hAnsi="Calibri Light" w:cs="Calibri Light"/>
          <w:sz w:val="24"/>
          <w:szCs w:val="24"/>
        </w:rPr>
        <w:t>working with them to gain a better understanding of their child, and involving them in all stages of their child’s education, including supporting them in terms of understanding SEN procedures/practices and providing regular feedback on their child’s progress</w:t>
      </w:r>
    </w:p>
    <w:p w14:paraId="7987FE36" w14:textId="77777777" w:rsidR="00CE70F0" w:rsidRDefault="00CE70F0" w:rsidP="007111BC">
      <w:pPr>
        <w:numPr>
          <w:ilvl w:val="1"/>
          <w:numId w:val="1"/>
        </w:numPr>
        <w:spacing w:before="100" w:beforeAutospacing="1" w:after="100" w:afterAutospacing="1"/>
        <w:rPr>
          <w:rFonts w:ascii="Calibri Light" w:hAnsi="Calibri Light" w:cs="Calibri Light"/>
          <w:color w:val="000000"/>
          <w:sz w:val="24"/>
          <w:szCs w:val="24"/>
        </w:rPr>
      </w:pPr>
      <w:r w:rsidRPr="00CE70F0">
        <w:rPr>
          <w:rFonts w:ascii="Calibri Light" w:hAnsi="Calibri Light" w:cs="Calibri Light"/>
          <w:sz w:val="24"/>
          <w:szCs w:val="24"/>
        </w:rPr>
        <w:t>there is co-operation and productive partnerships with the Local Education Authority and other outside agencies, and there is a multi-professional approach to meeting the needs of all vulnerable learners.</w:t>
      </w:r>
    </w:p>
    <w:p w14:paraId="378CCDDB" w14:textId="57024EB7" w:rsidR="00CE70F0" w:rsidRPr="00CE70F0" w:rsidRDefault="00CE70F0" w:rsidP="007111BC">
      <w:pPr>
        <w:numPr>
          <w:ilvl w:val="1"/>
          <w:numId w:val="1"/>
        </w:numPr>
        <w:spacing w:before="100" w:beforeAutospacing="1" w:after="100" w:afterAutospacing="1"/>
        <w:rPr>
          <w:rFonts w:ascii="Calibri Light" w:hAnsi="Calibri Light" w:cs="Calibri Light"/>
          <w:color w:val="000000"/>
          <w:sz w:val="24"/>
          <w:szCs w:val="24"/>
        </w:rPr>
      </w:pPr>
      <w:r w:rsidRPr="00CE70F0">
        <w:rPr>
          <w:rFonts w:ascii="Calibri Light" w:hAnsi="Calibri Light" w:cs="Calibri Light"/>
          <w:sz w:val="24"/>
          <w:szCs w:val="24"/>
        </w:rPr>
        <w:t>the environment created meets the special educational needs of each child</w:t>
      </w:r>
      <w:r>
        <w:rPr>
          <w:rFonts w:ascii="Calibri Light" w:hAnsi="Calibri Light" w:cs="Calibri Light"/>
          <w:sz w:val="24"/>
          <w:szCs w:val="24"/>
        </w:rPr>
        <w:t>, where resources allow,</w:t>
      </w:r>
      <w:r w:rsidRPr="00CE70F0">
        <w:rPr>
          <w:rFonts w:ascii="Calibri Light" w:hAnsi="Calibri Light" w:cs="Calibri Light"/>
          <w:sz w:val="24"/>
          <w:szCs w:val="24"/>
        </w:rPr>
        <w:t xml:space="preserve"> in order that they can achieve their learning potential and engage in activities alongside pupils who do not have SEN.</w:t>
      </w:r>
    </w:p>
    <w:p w14:paraId="2FC219D6" w14:textId="475C7BA3" w:rsidR="00CE70F0" w:rsidRPr="00CE70F0" w:rsidRDefault="00CE70F0" w:rsidP="00CE70F0">
      <w:pPr>
        <w:spacing w:before="240" w:line="276" w:lineRule="auto"/>
        <w:rPr>
          <w:rFonts w:ascii="Calibri Light" w:hAnsi="Calibri Light" w:cs="Calibri Light"/>
          <w:bCs/>
          <w:color w:val="002060"/>
          <w:sz w:val="36"/>
          <w:szCs w:val="36"/>
        </w:rPr>
      </w:pPr>
      <w:r w:rsidRPr="00CE70F0">
        <w:rPr>
          <w:rFonts w:ascii="Calibri Light" w:hAnsi="Calibri Light" w:cs="Calibri Light"/>
          <w:bCs/>
          <w:color w:val="002060"/>
          <w:sz w:val="36"/>
          <w:szCs w:val="36"/>
        </w:rPr>
        <w:t xml:space="preserve">2. Responsible </w:t>
      </w:r>
      <w:r w:rsidR="005E60DE">
        <w:rPr>
          <w:rFonts w:ascii="Calibri Light" w:hAnsi="Calibri Light" w:cs="Calibri Light"/>
          <w:bCs/>
          <w:color w:val="002060"/>
          <w:sz w:val="36"/>
          <w:szCs w:val="36"/>
        </w:rPr>
        <w:t>p</w:t>
      </w:r>
      <w:r w:rsidRPr="00CE70F0">
        <w:rPr>
          <w:rFonts w:ascii="Calibri Light" w:hAnsi="Calibri Light" w:cs="Calibri Light"/>
          <w:bCs/>
          <w:color w:val="002060"/>
          <w:sz w:val="36"/>
          <w:szCs w:val="36"/>
        </w:rPr>
        <w:t>ersons</w:t>
      </w:r>
    </w:p>
    <w:p w14:paraId="13741C61" w14:textId="749BB89D" w:rsidR="00CE70F0" w:rsidRPr="00CE70F0" w:rsidRDefault="00CE70F0" w:rsidP="007111BC">
      <w:pPr>
        <w:pStyle w:val="ListParagraph"/>
        <w:numPr>
          <w:ilvl w:val="1"/>
          <w:numId w:val="10"/>
        </w:numPr>
        <w:rPr>
          <w:rFonts w:ascii="Calibri Light" w:hAnsi="Calibri Light" w:cs="Calibri Light"/>
          <w:sz w:val="24"/>
          <w:szCs w:val="24"/>
        </w:rPr>
      </w:pPr>
      <w:r w:rsidRPr="00CE70F0">
        <w:rPr>
          <w:rFonts w:ascii="Calibri Light" w:hAnsi="Calibri Light" w:cs="Calibri Light"/>
          <w:sz w:val="24"/>
          <w:szCs w:val="24"/>
        </w:rPr>
        <w:t>The person responsible for the management of SEN provision is the Headteacher: Mrs Doughty Davis.  The person responsible for co-ordinating the day-to-day provision is the SENCo: Mrs Monk</w:t>
      </w:r>
    </w:p>
    <w:p w14:paraId="296DC061" w14:textId="77777777" w:rsidR="00CE70F0" w:rsidRPr="00CE70F0" w:rsidRDefault="00CE70F0" w:rsidP="00CE70F0">
      <w:pPr>
        <w:rPr>
          <w:rFonts w:ascii="Calibri Light" w:hAnsi="Calibri Light" w:cs="Calibri Light"/>
          <w:sz w:val="24"/>
          <w:szCs w:val="24"/>
        </w:rPr>
      </w:pPr>
    </w:p>
    <w:p w14:paraId="3C6669FB" w14:textId="77777777" w:rsidR="00CE70F0" w:rsidRDefault="00CE70F0" w:rsidP="007111BC">
      <w:pPr>
        <w:pStyle w:val="ListParagraph"/>
        <w:numPr>
          <w:ilvl w:val="1"/>
          <w:numId w:val="10"/>
        </w:numPr>
        <w:rPr>
          <w:rFonts w:ascii="Calibri Light" w:hAnsi="Calibri Light" w:cs="Calibri Light"/>
          <w:sz w:val="24"/>
          <w:szCs w:val="24"/>
        </w:rPr>
      </w:pPr>
      <w:r w:rsidRPr="00CE70F0">
        <w:rPr>
          <w:rFonts w:ascii="Calibri Light" w:hAnsi="Calibri Light" w:cs="Calibri Light"/>
          <w:sz w:val="24"/>
          <w:szCs w:val="24"/>
        </w:rPr>
        <w:t>A member of the Governing body takes a special interest in SEN, although the Governing Body as a whole is responsible for making provision for pupils with special educational needs.</w:t>
      </w:r>
      <w:r>
        <w:rPr>
          <w:rFonts w:ascii="Calibri Light" w:hAnsi="Calibri Light" w:cs="Calibri Light"/>
          <w:sz w:val="24"/>
          <w:szCs w:val="24"/>
        </w:rPr>
        <w:t xml:space="preserve">  The SEN Governor for our school is Mrs Gadd.</w:t>
      </w:r>
    </w:p>
    <w:p w14:paraId="3FFC9F3F" w14:textId="77777777" w:rsidR="00CE70F0" w:rsidRPr="00CE70F0" w:rsidRDefault="00CE70F0" w:rsidP="00CE70F0">
      <w:pPr>
        <w:pStyle w:val="ListParagraph"/>
        <w:rPr>
          <w:rFonts w:ascii="Calibri Light" w:hAnsi="Calibri Light" w:cs="Calibri Light"/>
          <w:sz w:val="24"/>
          <w:szCs w:val="24"/>
        </w:rPr>
      </w:pPr>
    </w:p>
    <w:p w14:paraId="19AC96A1" w14:textId="636BBF83" w:rsidR="00CE70F0" w:rsidRPr="00CE70F0" w:rsidRDefault="00CE70F0" w:rsidP="007111BC">
      <w:pPr>
        <w:pStyle w:val="ListParagraph"/>
        <w:numPr>
          <w:ilvl w:val="1"/>
          <w:numId w:val="10"/>
        </w:numPr>
        <w:rPr>
          <w:rStyle w:val="normal4"/>
          <w:rFonts w:ascii="Calibri Light" w:hAnsi="Calibri Light" w:cs="Calibri Light"/>
          <w:sz w:val="24"/>
          <w:szCs w:val="24"/>
        </w:rPr>
      </w:pPr>
      <w:r w:rsidRPr="00CE70F0">
        <w:rPr>
          <w:rFonts w:ascii="Calibri Light" w:hAnsi="Calibri Light" w:cs="Calibri Light"/>
          <w:sz w:val="24"/>
          <w:szCs w:val="24"/>
        </w:rPr>
        <w:t>The</w:t>
      </w:r>
      <w:r w:rsidRPr="00CE70F0">
        <w:rPr>
          <w:rStyle w:val="normal4"/>
          <w:rFonts w:ascii="Calibri Light" w:hAnsi="Calibri Light" w:cs="Calibri Light"/>
          <w:color w:val="000000"/>
          <w:sz w:val="24"/>
          <w:szCs w:val="24"/>
        </w:rPr>
        <w:t xml:space="preserve"> Local Governing Body will ensure that it makes appropriate special educational provision for all pupils identified as in need of it</w:t>
      </w:r>
      <w:r w:rsidR="005E60DE">
        <w:rPr>
          <w:rStyle w:val="normal4"/>
          <w:rFonts w:ascii="Calibri Light" w:hAnsi="Calibri Light" w:cs="Calibri Light"/>
          <w:color w:val="000000"/>
          <w:sz w:val="24"/>
          <w:szCs w:val="24"/>
        </w:rPr>
        <w:t xml:space="preserve"> where resources allow</w:t>
      </w:r>
      <w:r w:rsidRPr="00CE70F0">
        <w:rPr>
          <w:rStyle w:val="normal4"/>
          <w:rFonts w:ascii="Calibri Light" w:hAnsi="Calibri Light" w:cs="Calibri Light"/>
          <w:color w:val="000000"/>
          <w:sz w:val="24"/>
          <w:szCs w:val="24"/>
        </w:rPr>
        <w:t xml:space="preserve">. </w:t>
      </w:r>
    </w:p>
    <w:p w14:paraId="0D1B5C88" w14:textId="77777777" w:rsidR="00CE70F0" w:rsidRPr="00CE70F0" w:rsidRDefault="00CE70F0" w:rsidP="00CE70F0">
      <w:pPr>
        <w:rPr>
          <w:rStyle w:val="normal4"/>
          <w:rFonts w:ascii="Calibri Light" w:hAnsi="Calibri Light" w:cs="Calibri Light"/>
          <w:color w:val="000000"/>
          <w:sz w:val="24"/>
          <w:szCs w:val="24"/>
        </w:rPr>
      </w:pPr>
    </w:p>
    <w:p w14:paraId="6DB9902A" w14:textId="77777777" w:rsidR="00CE70F0" w:rsidRPr="00CE70F0" w:rsidRDefault="00CE70F0" w:rsidP="00CE70F0">
      <w:pPr>
        <w:rPr>
          <w:rStyle w:val="normal4"/>
          <w:rFonts w:ascii="Calibri Light" w:hAnsi="Calibri Light" w:cs="Calibri Light"/>
          <w:color w:val="000000"/>
          <w:sz w:val="24"/>
          <w:szCs w:val="24"/>
        </w:rPr>
      </w:pPr>
      <w:r w:rsidRPr="005E60DE">
        <w:rPr>
          <w:rStyle w:val="normal4"/>
          <w:rFonts w:ascii="Calibri Light" w:hAnsi="Calibri Light" w:cs="Calibri Light"/>
          <w:bCs/>
          <w:color w:val="000000"/>
          <w:sz w:val="24"/>
          <w:szCs w:val="24"/>
        </w:rPr>
        <w:t>The Governing Body,</w:t>
      </w:r>
      <w:r w:rsidRPr="00CE70F0">
        <w:rPr>
          <w:rStyle w:val="normal4"/>
          <w:rFonts w:ascii="Calibri Light" w:hAnsi="Calibri Light" w:cs="Calibri Light"/>
          <w:color w:val="000000"/>
          <w:sz w:val="24"/>
          <w:szCs w:val="24"/>
        </w:rPr>
        <w:t xml:space="preserve"> having regard to the new Code of Practice and Children and Families Act 2014 and its updates:</w:t>
      </w:r>
    </w:p>
    <w:p w14:paraId="02DC9565" w14:textId="77777777" w:rsidR="00CE70F0" w:rsidRPr="00CE70F0" w:rsidRDefault="00CE70F0" w:rsidP="007111BC">
      <w:pPr>
        <w:widowControl w:val="0"/>
        <w:numPr>
          <w:ilvl w:val="0"/>
          <w:numId w:val="3"/>
        </w:numPr>
        <w:autoSpaceDE w:val="0"/>
        <w:autoSpaceDN w:val="0"/>
        <w:adjustRightInd w:val="0"/>
        <w:rPr>
          <w:rStyle w:val="normal4"/>
          <w:rFonts w:ascii="Calibri Light" w:hAnsi="Calibri Light" w:cs="Calibri Light"/>
          <w:color w:val="000000"/>
          <w:sz w:val="24"/>
          <w:szCs w:val="24"/>
        </w:rPr>
      </w:pPr>
      <w:r w:rsidRPr="00CE70F0">
        <w:rPr>
          <w:rStyle w:val="normal4"/>
          <w:rFonts w:ascii="Calibri Light" w:hAnsi="Calibri Light" w:cs="Calibri Light"/>
          <w:color w:val="000000"/>
          <w:sz w:val="24"/>
          <w:szCs w:val="24"/>
        </w:rPr>
        <w:t>Ensure appropriate provision is made for any child with SEND (Special Educational Needs and/or Disabilities).</w:t>
      </w:r>
    </w:p>
    <w:p w14:paraId="635BFA2A" w14:textId="77777777" w:rsidR="00CE70F0" w:rsidRPr="00CE70F0" w:rsidRDefault="00CE70F0" w:rsidP="007111BC">
      <w:pPr>
        <w:widowControl w:val="0"/>
        <w:numPr>
          <w:ilvl w:val="0"/>
          <w:numId w:val="3"/>
        </w:numPr>
        <w:autoSpaceDE w:val="0"/>
        <w:autoSpaceDN w:val="0"/>
        <w:adjustRightInd w:val="0"/>
        <w:rPr>
          <w:rStyle w:val="normal4"/>
          <w:rFonts w:ascii="Calibri Light" w:hAnsi="Calibri Light" w:cs="Calibri Light"/>
          <w:color w:val="000000"/>
          <w:sz w:val="24"/>
          <w:szCs w:val="24"/>
        </w:rPr>
      </w:pPr>
      <w:r w:rsidRPr="00CE70F0">
        <w:rPr>
          <w:rStyle w:val="normal4"/>
          <w:rFonts w:ascii="Calibri Light" w:hAnsi="Calibri Light" w:cs="Calibri Light"/>
          <w:color w:val="000000"/>
          <w:sz w:val="24"/>
          <w:szCs w:val="24"/>
        </w:rPr>
        <w:t>Ensure all children including those with SEND have access to a broad, balanced and appropriately differentiated curriculum.</w:t>
      </w:r>
    </w:p>
    <w:p w14:paraId="5A98F91F" w14:textId="77777777" w:rsidR="00CE70F0" w:rsidRPr="00CE70F0" w:rsidRDefault="00CE70F0" w:rsidP="007111BC">
      <w:pPr>
        <w:widowControl w:val="0"/>
        <w:numPr>
          <w:ilvl w:val="0"/>
          <w:numId w:val="3"/>
        </w:numPr>
        <w:autoSpaceDE w:val="0"/>
        <w:autoSpaceDN w:val="0"/>
        <w:adjustRightInd w:val="0"/>
        <w:rPr>
          <w:rStyle w:val="normal4"/>
          <w:rFonts w:ascii="Calibri Light" w:hAnsi="Calibri Light" w:cs="Calibri Light"/>
          <w:color w:val="000000"/>
          <w:sz w:val="24"/>
          <w:szCs w:val="24"/>
        </w:rPr>
      </w:pPr>
      <w:r w:rsidRPr="00CE70F0">
        <w:rPr>
          <w:rStyle w:val="normal4"/>
          <w:rFonts w:ascii="Calibri Light" w:hAnsi="Calibri Light" w:cs="Calibri Light"/>
          <w:color w:val="000000"/>
          <w:sz w:val="24"/>
          <w:szCs w:val="24"/>
        </w:rPr>
        <w:t>Appoints a representative of the Governing Body to oversee SEND provision.</w:t>
      </w:r>
    </w:p>
    <w:p w14:paraId="3999FF44" w14:textId="77777777" w:rsidR="00CE70F0" w:rsidRPr="00CE70F0" w:rsidRDefault="00CE70F0" w:rsidP="007111BC">
      <w:pPr>
        <w:widowControl w:val="0"/>
        <w:numPr>
          <w:ilvl w:val="0"/>
          <w:numId w:val="3"/>
        </w:numPr>
        <w:autoSpaceDE w:val="0"/>
        <w:autoSpaceDN w:val="0"/>
        <w:adjustRightInd w:val="0"/>
        <w:rPr>
          <w:rStyle w:val="normal4"/>
          <w:rFonts w:ascii="Calibri Light" w:hAnsi="Calibri Light" w:cs="Calibri Light"/>
          <w:color w:val="000000"/>
          <w:sz w:val="24"/>
          <w:szCs w:val="24"/>
        </w:rPr>
      </w:pPr>
      <w:r w:rsidRPr="00CE70F0">
        <w:rPr>
          <w:rStyle w:val="normal4"/>
          <w:rFonts w:ascii="Calibri Light" w:hAnsi="Calibri Light" w:cs="Calibri Light"/>
          <w:color w:val="000000"/>
          <w:sz w:val="24"/>
          <w:szCs w:val="24"/>
        </w:rPr>
        <w:t>Ensure discussions with parents regarding SEND matters at relevant meetings.</w:t>
      </w:r>
    </w:p>
    <w:p w14:paraId="63E2A7D9" w14:textId="77777777" w:rsidR="00CE70F0" w:rsidRPr="00CE70F0" w:rsidRDefault="00CE70F0" w:rsidP="007111BC">
      <w:pPr>
        <w:widowControl w:val="0"/>
        <w:numPr>
          <w:ilvl w:val="0"/>
          <w:numId w:val="3"/>
        </w:numPr>
        <w:autoSpaceDE w:val="0"/>
        <w:autoSpaceDN w:val="0"/>
        <w:adjustRightInd w:val="0"/>
        <w:rPr>
          <w:rStyle w:val="normal4"/>
          <w:rFonts w:ascii="Calibri Light" w:hAnsi="Calibri Light" w:cs="Calibri Light"/>
          <w:color w:val="000000"/>
          <w:sz w:val="24"/>
          <w:szCs w:val="24"/>
        </w:rPr>
      </w:pPr>
      <w:r w:rsidRPr="00CE70F0">
        <w:rPr>
          <w:rStyle w:val="normal4"/>
          <w:rFonts w:ascii="Calibri Light" w:hAnsi="Calibri Light" w:cs="Calibri Light"/>
          <w:color w:val="000000"/>
          <w:sz w:val="24"/>
          <w:szCs w:val="24"/>
        </w:rPr>
        <w:t>Ensure that pupils with SEND are fully involved with school activities.</w:t>
      </w:r>
    </w:p>
    <w:p w14:paraId="094E0900" w14:textId="77777777" w:rsidR="00CE70F0" w:rsidRPr="00CE70F0" w:rsidRDefault="00CE70F0" w:rsidP="007111BC">
      <w:pPr>
        <w:widowControl w:val="0"/>
        <w:numPr>
          <w:ilvl w:val="0"/>
          <w:numId w:val="3"/>
        </w:numPr>
        <w:autoSpaceDE w:val="0"/>
        <w:autoSpaceDN w:val="0"/>
        <w:adjustRightInd w:val="0"/>
        <w:rPr>
          <w:rStyle w:val="normal4"/>
          <w:rFonts w:ascii="Calibri Light" w:hAnsi="Calibri Light" w:cs="Calibri Light"/>
          <w:color w:val="000000"/>
          <w:sz w:val="24"/>
          <w:szCs w:val="24"/>
        </w:rPr>
      </w:pPr>
      <w:r w:rsidRPr="00CE70F0">
        <w:rPr>
          <w:rStyle w:val="normal4"/>
          <w:rFonts w:ascii="Calibri Light" w:hAnsi="Calibri Light" w:cs="Calibri Light"/>
          <w:color w:val="000000"/>
          <w:sz w:val="24"/>
          <w:szCs w:val="24"/>
        </w:rPr>
        <w:t>Ensure they are involved in developing and reviewing SEN Policy.</w:t>
      </w:r>
    </w:p>
    <w:p w14:paraId="11BBFE53" w14:textId="77777777" w:rsidR="00CE70F0" w:rsidRPr="00CE70F0" w:rsidRDefault="00CE70F0" w:rsidP="00CE70F0">
      <w:pPr>
        <w:rPr>
          <w:rStyle w:val="normal4"/>
          <w:rFonts w:ascii="Calibri Light" w:hAnsi="Calibri Light" w:cs="Calibri Light"/>
          <w:color w:val="000000"/>
          <w:sz w:val="24"/>
          <w:szCs w:val="24"/>
        </w:rPr>
      </w:pPr>
    </w:p>
    <w:p w14:paraId="741867E7" w14:textId="240D2976" w:rsidR="00CE70F0" w:rsidRPr="00CE70F0" w:rsidRDefault="00CE70F0" w:rsidP="00CE70F0">
      <w:pPr>
        <w:rPr>
          <w:rStyle w:val="normal4"/>
          <w:rFonts w:ascii="Calibri Light" w:hAnsi="Calibri Light" w:cs="Calibri Light"/>
          <w:color w:val="000000"/>
          <w:sz w:val="24"/>
          <w:szCs w:val="24"/>
        </w:rPr>
      </w:pPr>
      <w:r w:rsidRPr="005E60DE">
        <w:rPr>
          <w:rStyle w:val="normal4"/>
          <w:rFonts w:ascii="Calibri Light" w:hAnsi="Calibri Light" w:cs="Calibri Light"/>
          <w:bCs/>
          <w:color w:val="000000"/>
          <w:sz w:val="24"/>
          <w:szCs w:val="24"/>
        </w:rPr>
        <w:t>The Head</w:t>
      </w:r>
      <w:r w:rsidR="005E60DE">
        <w:rPr>
          <w:rStyle w:val="normal4"/>
          <w:rFonts w:ascii="Calibri Light" w:hAnsi="Calibri Light" w:cs="Calibri Light"/>
          <w:bCs/>
          <w:color w:val="000000"/>
          <w:sz w:val="24"/>
          <w:szCs w:val="24"/>
        </w:rPr>
        <w:t>t</w:t>
      </w:r>
      <w:r w:rsidRPr="005E60DE">
        <w:rPr>
          <w:rStyle w:val="normal4"/>
          <w:rFonts w:ascii="Calibri Light" w:hAnsi="Calibri Light" w:cs="Calibri Light"/>
          <w:bCs/>
          <w:color w:val="000000"/>
          <w:sz w:val="24"/>
          <w:szCs w:val="24"/>
        </w:rPr>
        <w:t>eacher</w:t>
      </w:r>
      <w:r w:rsidRPr="00CE70F0">
        <w:rPr>
          <w:rStyle w:val="normal4"/>
          <w:rFonts w:ascii="Calibri Light" w:hAnsi="Calibri Light" w:cs="Calibri Light"/>
          <w:b/>
          <w:color w:val="000000"/>
          <w:sz w:val="24"/>
          <w:szCs w:val="24"/>
        </w:rPr>
        <w:t xml:space="preserve"> </w:t>
      </w:r>
      <w:r w:rsidRPr="00CE70F0">
        <w:rPr>
          <w:rStyle w:val="normal4"/>
          <w:rFonts w:ascii="Calibri Light" w:hAnsi="Calibri Light" w:cs="Calibri Light"/>
          <w:color w:val="000000"/>
          <w:sz w:val="24"/>
          <w:szCs w:val="24"/>
        </w:rPr>
        <w:t>is responsible for:</w:t>
      </w:r>
    </w:p>
    <w:p w14:paraId="6756FA22" w14:textId="77777777" w:rsidR="00CE70F0" w:rsidRPr="00CE70F0" w:rsidRDefault="00CE70F0" w:rsidP="007111BC">
      <w:pPr>
        <w:widowControl w:val="0"/>
        <w:numPr>
          <w:ilvl w:val="0"/>
          <w:numId w:val="5"/>
        </w:numPr>
        <w:autoSpaceDE w:val="0"/>
        <w:autoSpaceDN w:val="0"/>
        <w:adjustRightInd w:val="0"/>
        <w:rPr>
          <w:rStyle w:val="normal4"/>
          <w:rFonts w:ascii="Calibri Light" w:hAnsi="Calibri Light" w:cs="Calibri Light"/>
          <w:color w:val="000000"/>
          <w:sz w:val="24"/>
          <w:szCs w:val="24"/>
        </w:rPr>
      </w:pPr>
      <w:r w:rsidRPr="00CE70F0">
        <w:rPr>
          <w:rStyle w:val="normal4"/>
          <w:rFonts w:ascii="Calibri Light" w:hAnsi="Calibri Light" w:cs="Calibri Light"/>
          <w:color w:val="000000"/>
          <w:sz w:val="24"/>
          <w:szCs w:val="24"/>
        </w:rPr>
        <w:t>The day-to-day management of all aspects of the school’s work, including provision for educational needs.</w:t>
      </w:r>
    </w:p>
    <w:p w14:paraId="2D35628B" w14:textId="77777777" w:rsidR="00CE70F0" w:rsidRPr="00CE70F0" w:rsidRDefault="00CE70F0" w:rsidP="00CE70F0">
      <w:pPr>
        <w:rPr>
          <w:rFonts w:ascii="Calibri Light" w:hAnsi="Calibri Light" w:cs="Calibri Light"/>
          <w:sz w:val="24"/>
          <w:szCs w:val="24"/>
        </w:rPr>
      </w:pPr>
    </w:p>
    <w:p w14:paraId="7412487B" w14:textId="77777777" w:rsidR="00CE70F0" w:rsidRPr="00CE70F0" w:rsidRDefault="00CE70F0" w:rsidP="00CE70F0">
      <w:pPr>
        <w:ind w:right="-90"/>
        <w:rPr>
          <w:rFonts w:ascii="Calibri Light" w:hAnsi="Calibri Light" w:cs="Calibri Light"/>
          <w:sz w:val="24"/>
          <w:szCs w:val="24"/>
        </w:rPr>
      </w:pPr>
      <w:r w:rsidRPr="005E60DE">
        <w:rPr>
          <w:rFonts w:ascii="Calibri Light" w:hAnsi="Calibri Light" w:cs="Calibri Light"/>
          <w:bCs/>
          <w:sz w:val="24"/>
          <w:szCs w:val="24"/>
        </w:rPr>
        <w:t>The SENCo</w:t>
      </w:r>
      <w:r w:rsidRPr="00CE70F0">
        <w:rPr>
          <w:rFonts w:ascii="Calibri Light" w:hAnsi="Calibri Light" w:cs="Calibri Light"/>
          <w:sz w:val="24"/>
          <w:szCs w:val="24"/>
        </w:rPr>
        <w:t xml:space="preserve"> has a role which involves:</w:t>
      </w:r>
    </w:p>
    <w:p w14:paraId="7C739CA7" w14:textId="77777777" w:rsidR="00CE70F0" w:rsidRPr="00CE70F0" w:rsidRDefault="00CE70F0" w:rsidP="007111BC">
      <w:pPr>
        <w:widowControl w:val="0"/>
        <w:numPr>
          <w:ilvl w:val="0"/>
          <w:numId w:val="3"/>
        </w:numPr>
        <w:autoSpaceDE w:val="0"/>
        <w:autoSpaceDN w:val="0"/>
        <w:adjustRightInd w:val="0"/>
        <w:rPr>
          <w:rFonts w:ascii="Calibri Light" w:hAnsi="Calibri Light" w:cs="Calibri Light"/>
          <w:color w:val="000000"/>
          <w:sz w:val="24"/>
          <w:szCs w:val="24"/>
        </w:rPr>
      </w:pPr>
      <w:r w:rsidRPr="00CE70F0">
        <w:rPr>
          <w:rFonts w:ascii="Calibri Light" w:hAnsi="Calibri Light" w:cs="Calibri Light"/>
          <w:sz w:val="24"/>
          <w:szCs w:val="24"/>
        </w:rPr>
        <w:t xml:space="preserve">Overseeing provision for children with SEND. </w:t>
      </w:r>
      <w:r w:rsidRPr="00CE70F0">
        <w:rPr>
          <w:rStyle w:val="normal4"/>
          <w:rFonts w:ascii="Calibri Light" w:hAnsi="Calibri Light" w:cs="Calibri Light"/>
          <w:color w:val="000000"/>
          <w:sz w:val="24"/>
          <w:szCs w:val="24"/>
        </w:rPr>
        <w:t>(Special Educational Needs and/or Disabilities).</w:t>
      </w:r>
    </w:p>
    <w:p w14:paraId="7A4DAA2D" w14:textId="77777777" w:rsidR="00CE70F0" w:rsidRPr="00CE70F0" w:rsidRDefault="00CE70F0" w:rsidP="007111BC">
      <w:pPr>
        <w:pStyle w:val="Level1"/>
        <w:numPr>
          <w:ilvl w:val="0"/>
          <w:numId w:val="4"/>
        </w:numPr>
        <w:rPr>
          <w:rFonts w:ascii="Calibri Light" w:hAnsi="Calibri Light" w:cs="Calibri Light"/>
          <w:sz w:val="24"/>
        </w:rPr>
      </w:pPr>
      <w:r w:rsidRPr="00CE70F0">
        <w:rPr>
          <w:rFonts w:ascii="Calibri Light" w:hAnsi="Calibri Light" w:cs="Calibri Light"/>
          <w:sz w:val="24"/>
        </w:rPr>
        <w:t>Co-ordinating and evaluating provision, including interventions, for children with SEN.</w:t>
      </w:r>
    </w:p>
    <w:p w14:paraId="108675C3" w14:textId="77777777" w:rsidR="00CE70F0" w:rsidRPr="00CE70F0" w:rsidRDefault="00CE70F0" w:rsidP="007111BC">
      <w:pPr>
        <w:pStyle w:val="Level1"/>
        <w:numPr>
          <w:ilvl w:val="0"/>
          <w:numId w:val="4"/>
        </w:numPr>
        <w:rPr>
          <w:rFonts w:ascii="Calibri Light" w:hAnsi="Calibri Light" w:cs="Calibri Light"/>
          <w:sz w:val="24"/>
        </w:rPr>
      </w:pPr>
      <w:r w:rsidRPr="00CE70F0">
        <w:rPr>
          <w:rFonts w:ascii="Calibri Light" w:hAnsi="Calibri Light" w:cs="Calibri Light"/>
          <w:sz w:val="24"/>
        </w:rPr>
        <w:t>Liaising with and advising teachers whenever necessary.</w:t>
      </w:r>
    </w:p>
    <w:p w14:paraId="11608598" w14:textId="77777777" w:rsidR="00CE70F0" w:rsidRPr="00CE70F0" w:rsidRDefault="00CE70F0" w:rsidP="007111BC">
      <w:pPr>
        <w:pStyle w:val="Level1"/>
        <w:numPr>
          <w:ilvl w:val="0"/>
          <w:numId w:val="4"/>
        </w:numPr>
        <w:rPr>
          <w:rFonts w:ascii="Calibri Light" w:hAnsi="Calibri Light" w:cs="Calibri Light"/>
          <w:sz w:val="24"/>
        </w:rPr>
      </w:pPr>
      <w:r w:rsidRPr="00CE70F0">
        <w:rPr>
          <w:rFonts w:ascii="Calibri Light" w:hAnsi="Calibri Light" w:cs="Calibri Light"/>
          <w:sz w:val="24"/>
        </w:rPr>
        <w:lastRenderedPageBreak/>
        <w:t>Interpreting legal requirements for staff, parents and governors.</w:t>
      </w:r>
    </w:p>
    <w:p w14:paraId="3EF1E432" w14:textId="77777777" w:rsidR="00CE70F0" w:rsidRPr="00CE70F0" w:rsidRDefault="00CE70F0" w:rsidP="007111BC">
      <w:pPr>
        <w:pStyle w:val="Level1"/>
        <w:numPr>
          <w:ilvl w:val="0"/>
          <w:numId w:val="4"/>
        </w:numPr>
        <w:rPr>
          <w:rFonts w:ascii="Calibri Light" w:hAnsi="Calibri Light" w:cs="Calibri Light"/>
          <w:sz w:val="24"/>
        </w:rPr>
      </w:pPr>
      <w:r w:rsidRPr="00CE70F0">
        <w:rPr>
          <w:rFonts w:ascii="Calibri Light" w:hAnsi="Calibri Light" w:cs="Calibri Light"/>
          <w:sz w:val="24"/>
        </w:rPr>
        <w:t>Overseeing the records of all children with SEND and ensuring these are kept up to date.</w:t>
      </w:r>
    </w:p>
    <w:p w14:paraId="60CC330B" w14:textId="3FD0E949" w:rsidR="00CE70F0" w:rsidRPr="00CE70F0" w:rsidRDefault="00CE70F0" w:rsidP="007111BC">
      <w:pPr>
        <w:pStyle w:val="Level1"/>
        <w:numPr>
          <w:ilvl w:val="0"/>
          <w:numId w:val="4"/>
        </w:numPr>
        <w:rPr>
          <w:rFonts w:ascii="Calibri Light" w:hAnsi="Calibri Light" w:cs="Calibri Light"/>
          <w:sz w:val="24"/>
        </w:rPr>
      </w:pPr>
      <w:r w:rsidRPr="00CE70F0">
        <w:rPr>
          <w:rFonts w:ascii="Calibri Light" w:hAnsi="Calibri Light" w:cs="Calibri Light"/>
          <w:sz w:val="24"/>
        </w:rPr>
        <w:t>Liaising with parents</w:t>
      </w:r>
      <w:r w:rsidR="005E60DE">
        <w:rPr>
          <w:rFonts w:ascii="Calibri Light" w:hAnsi="Calibri Light" w:cs="Calibri Light"/>
          <w:sz w:val="24"/>
        </w:rPr>
        <w:t xml:space="preserve"> and </w:t>
      </w:r>
      <w:r w:rsidRPr="00CE70F0">
        <w:rPr>
          <w:rFonts w:ascii="Calibri Light" w:hAnsi="Calibri Light" w:cs="Calibri Light"/>
          <w:sz w:val="24"/>
        </w:rPr>
        <w:t>carers of children with SEND.</w:t>
      </w:r>
    </w:p>
    <w:p w14:paraId="14CF27E2" w14:textId="77777777" w:rsidR="00CE70F0" w:rsidRPr="00CE70F0" w:rsidRDefault="00CE70F0" w:rsidP="007111BC">
      <w:pPr>
        <w:pStyle w:val="Level1"/>
        <w:numPr>
          <w:ilvl w:val="0"/>
          <w:numId w:val="4"/>
        </w:numPr>
        <w:rPr>
          <w:rFonts w:ascii="Calibri Light" w:hAnsi="Calibri Light" w:cs="Calibri Light"/>
          <w:sz w:val="24"/>
        </w:rPr>
      </w:pPr>
      <w:r w:rsidRPr="00CE70F0">
        <w:rPr>
          <w:rFonts w:ascii="Calibri Light" w:hAnsi="Calibri Light" w:cs="Calibri Light"/>
          <w:sz w:val="24"/>
        </w:rPr>
        <w:t>Organizing and delivering in-service training in order to meet the needs of staff.</w:t>
      </w:r>
    </w:p>
    <w:p w14:paraId="6A39B861" w14:textId="77777777" w:rsidR="00CE70F0" w:rsidRPr="00CE70F0" w:rsidRDefault="00CE70F0" w:rsidP="007111BC">
      <w:pPr>
        <w:pStyle w:val="Level1"/>
        <w:numPr>
          <w:ilvl w:val="0"/>
          <w:numId w:val="4"/>
        </w:numPr>
        <w:rPr>
          <w:rFonts w:ascii="Calibri Light" w:hAnsi="Calibri Light" w:cs="Calibri Light"/>
          <w:sz w:val="24"/>
        </w:rPr>
      </w:pPr>
      <w:r w:rsidRPr="00CE70F0">
        <w:rPr>
          <w:rFonts w:ascii="Calibri Light" w:hAnsi="Calibri Light" w:cs="Calibri Light"/>
          <w:sz w:val="24"/>
        </w:rPr>
        <w:t>Liaising with external agencies including the LA’s support and educational psychology services, health and social services and voluntary bodies.</w:t>
      </w:r>
    </w:p>
    <w:p w14:paraId="436352AE" w14:textId="77777777" w:rsidR="00CE70F0" w:rsidRPr="00CE70F0" w:rsidRDefault="00CE70F0" w:rsidP="007111BC">
      <w:pPr>
        <w:pStyle w:val="Level1"/>
        <w:numPr>
          <w:ilvl w:val="0"/>
          <w:numId w:val="4"/>
        </w:numPr>
        <w:rPr>
          <w:rFonts w:ascii="Calibri Light" w:hAnsi="Calibri Light" w:cs="Calibri Light"/>
          <w:sz w:val="24"/>
        </w:rPr>
      </w:pPr>
      <w:r w:rsidRPr="00CE70F0">
        <w:rPr>
          <w:rFonts w:ascii="Calibri Light" w:hAnsi="Calibri Light" w:cs="Calibri Light"/>
          <w:sz w:val="24"/>
        </w:rPr>
        <w:t>Overseeing the Individual Learning Plan (and review) process for all SEN pupils.</w:t>
      </w:r>
    </w:p>
    <w:p w14:paraId="2137834E" w14:textId="77777777" w:rsidR="005E60DE" w:rsidRPr="00CE70F0" w:rsidRDefault="005E60DE" w:rsidP="007111BC">
      <w:pPr>
        <w:widowControl w:val="0"/>
        <w:numPr>
          <w:ilvl w:val="0"/>
          <w:numId w:val="4"/>
        </w:numPr>
        <w:autoSpaceDE w:val="0"/>
        <w:autoSpaceDN w:val="0"/>
        <w:adjustRightInd w:val="0"/>
        <w:rPr>
          <w:rStyle w:val="normal4"/>
          <w:rFonts w:ascii="Calibri Light" w:hAnsi="Calibri Light" w:cs="Calibri Light"/>
          <w:color w:val="000000"/>
          <w:sz w:val="24"/>
          <w:szCs w:val="24"/>
        </w:rPr>
      </w:pPr>
      <w:r w:rsidRPr="00CE70F0">
        <w:rPr>
          <w:rStyle w:val="normal4"/>
          <w:rFonts w:ascii="Calibri Light" w:hAnsi="Calibri Light" w:cs="Calibri Light"/>
          <w:color w:val="000000"/>
          <w:sz w:val="24"/>
          <w:szCs w:val="24"/>
        </w:rPr>
        <w:t>Keeping the Governing Body informed of all developments with regard to SEN.</w:t>
      </w:r>
    </w:p>
    <w:p w14:paraId="69B4FC28" w14:textId="77777777" w:rsidR="005E60DE" w:rsidRPr="00CE70F0" w:rsidRDefault="005E60DE" w:rsidP="007111BC">
      <w:pPr>
        <w:widowControl w:val="0"/>
        <w:numPr>
          <w:ilvl w:val="0"/>
          <w:numId w:val="4"/>
        </w:numPr>
        <w:autoSpaceDE w:val="0"/>
        <w:autoSpaceDN w:val="0"/>
        <w:adjustRightInd w:val="0"/>
        <w:rPr>
          <w:rStyle w:val="normal4"/>
          <w:rFonts w:ascii="Calibri Light" w:hAnsi="Calibri Light" w:cs="Calibri Light"/>
          <w:color w:val="000000"/>
          <w:sz w:val="24"/>
          <w:szCs w:val="24"/>
        </w:rPr>
      </w:pPr>
      <w:r w:rsidRPr="00CE70F0">
        <w:rPr>
          <w:rStyle w:val="normal4"/>
          <w:rFonts w:ascii="Calibri Light" w:hAnsi="Calibri Light" w:cs="Calibri Light"/>
          <w:color w:val="000000"/>
          <w:sz w:val="24"/>
          <w:szCs w:val="24"/>
        </w:rPr>
        <w:t>Informing parents of the fact that SEN provision has been made for their child.</w:t>
      </w:r>
    </w:p>
    <w:p w14:paraId="5467B733" w14:textId="77777777" w:rsidR="00CE70F0" w:rsidRPr="00CE70F0" w:rsidRDefault="00CE70F0" w:rsidP="00CE70F0">
      <w:pPr>
        <w:pStyle w:val="Level1"/>
        <w:numPr>
          <w:ilvl w:val="0"/>
          <w:numId w:val="0"/>
        </w:numPr>
        <w:ind w:left="720" w:hanging="720"/>
        <w:rPr>
          <w:rFonts w:ascii="Calibri Light" w:hAnsi="Calibri Light" w:cs="Calibri Light"/>
          <w:sz w:val="24"/>
        </w:rPr>
      </w:pPr>
    </w:p>
    <w:p w14:paraId="4B7946A8" w14:textId="69E1419C" w:rsidR="005E60DE" w:rsidRDefault="00CE70F0" w:rsidP="005E60DE">
      <w:pPr>
        <w:spacing w:before="240" w:line="276" w:lineRule="auto"/>
        <w:rPr>
          <w:rFonts w:ascii="Calibri Light" w:hAnsi="Calibri Light" w:cs="Calibri Light"/>
          <w:bCs/>
          <w:color w:val="002060"/>
          <w:sz w:val="36"/>
          <w:szCs w:val="36"/>
        </w:rPr>
      </w:pPr>
      <w:r w:rsidRPr="005E60DE">
        <w:rPr>
          <w:rFonts w:ascii="Calibri Light" w:hAnsi="Calibri Light" w:cs="Calibri Light"/>
          <w:bCs/>
          <w:color w:val="002060"/>
          <w:sz w:val="36"/>
          <w:szCs w:val="36"/>
        </w:rPr>
        <w:t xml:space="preserve">3. Admission and </w:t>
      </w:r>
      <w:r w:rsidR="005E60DE">
        <w:rPr>
          <w:rFonts w:ascii="Calibri Light" w:hAnsi="Calibri Light" w:cs="Calibri Light"/>
          <w:bCs/>
          <w:color w:val="002060"/>
          <w:sz w:val="36"/>
          <w:szCs w:val="36"/>
        </w:rPr>
        <w:t>i</w:t>
      </w:r>
      <w:r w:rsidRPr="005E60DE">
        <w:rPr>
          <w:rFonts w:ascii="Calibri Light" w:hAnsi="Calibri Light" w:cs="Calibri Light"/>
          <w:bCs/>
          <w:color w:val="002060"/>
          <w:sz w:val="36"/>
          <w:szCs w:val="36"/>
        </w:rPr>
        <w:t>nclusion</w:t>
      </w:r>
    </w:p>
    <w:p w14:paraId="77EAD06E" w14:textId="5568B868" w:rsidR="005E60DE" w:rsidRPr="005E60DE" w:rsidRDefault="00CE70F0" w:rsidP="007111BC">
      <w:pPr>
        <w:pStyle w:val="ListParagraph"/>
        <w:numPr>
          <w:ilvl w:val="1"/>
          <w:numId w:val="11"/>
        </w:numPr>
        <w:spacing w:line="276" w:lineRule="auto"/>
        <w:rPr>
          <w:rStyle w:val="normal6"/>
          <w:rFonts w:ascii="Calibri Light" w:hAnsi="Calibri Light" w:cs="Calibri Light"/>
          <w:color w:val="000000"/>
        </w:rPr>
      </w:pPr>
      <w:r w:rsidRPr="005E60DE">
        <w:rPr>
          <w:rStyle w:val="normal6"/>
          <w:rFonts w:ascii="Calibri Light" w:hAnsi="Calibri Light" w:cs="Calibri Light"/>
          <w:color w:val="000000"/>
        </w:rPr>
        <w:t xml:space="preserve">All the </w:t>
      </w:r>
      <w:r w:rsidR="005E60DE">
        <w:rPr>
          <w:rStyle w:val="normal6"/>
          <w:rFonts w:ascii="Calibri Light" w:hAnsi="Calibri Light" w:cs="Calibri Light"/>
          <w:color w:val="000000"/>
        </w:rPr>
        <w:t>T</w:t>
      </w:r>
      <w:r w:rsidRPr="005E60DE">
        <w:rPr>
          <w:rStyle w:val="normal6"/>
          <w:rFonts w:ascii="Calibri Light" w:hAnsi="Calibri Light" w:cs="Calibri Light"/>
          <w:color w:val="000000"/>
        </w:rPr>
        <w:t>eachers in the school are teachers of children with Special Educational Needs. The staff of the school is committed to identifying and providing for the needs of all children in a wholly inclusive environment. Inclusion is regarded as crucial to the policy, in line with that of the Local Authority.</w:t>
      </w:r>
    </w:p>
    <w:p w14:paraId="5A1C2241" w14:textId="79C5B51D" w:rsidR="005E60DE" w:rsidRPr="005E60DE" w:rsidRDefault="00CE70F0" w:rsidP="007111BC">
      <w:pPr>
        <w:pStyle w:val="ListParagraph"/>
        <w:numPr>
          <w:ilvl w:val="1"/>
          <w:numId w:val="11"/>
        </w:numPr>
        <w:spacing w:before="240" w:line="276" w:lineRule="auto"/>
        <w:rPr>
          <w:rStyle w:val="normal6"/>
          <w:rFonts w:ascii="Calibri Light" w:hAnsi="Calibri Light" w:cs="Calibri Light"/>
        </w:rPr>
      </w:pPr>
      <w:r w:rsidRPr="005E60DE">
        <w:rPr>
          <w:rStyle w:val="normal6"/>
          <w:rFonts w:ascii="Calibri Light" w:hAnsi="Calibri Light" w:cs="Calibri Light"/>
          <w:color w:val="000000"/>
        </w:rPr>
        <w:t>The school operates an equal opportunities policy and children with special educational needs and/or disabilities are afforded the same rights as other children. This includes both those children with statements of SEN (EHC plans) and those others with SEN Support.</w:t>
      </w:r>
    </w:p>
    <w:p w14:paraId="6C5E78BB" w14:textId="77777777" w:rsidR="005E60DE" w:rsidRPr="005E60DE" w:rsidRDefault="00CE70F0" w:rsidP="007111BC">
      <w:pPr>
        <w:pStyle w:val="ListParagraph"/>
        <w:numPr>
          <w:ilvl w:val="1"/>
          <w:numId w:val="11"/>
        </w:numPr>
        <w:spacing w:before="240" w:line="276" w:lineRule="auto"/>
        <w:rPr>
          <w:rStyle w:val="normal6"/>
          <w:rFonts w:ascii="Calibri Light" w:hAnsi="Calibri Light" w:cs="Calibri Light"/>
          <w:color w:val="000000"/>
          <w:sz w:val="24"/>
          <w:szCs w:val="24"/>
        </w:rPr>
      </w:pPr>
      <w:r w:rsidRPr="005E60DE">
        <w:rPr>
          <w:rStyle w:val="normal6"/>
          <w:rFonts w:ascii="Calibri Light" w:hAnsi="Calibri Light" w:cs="Calibri Light"/>
        </w:rPr>
        <w:t xml:space="preserve">The Governing Body has agreed the </w:t>
      </w:r>
      <w:r w:rsidRPr="005E60DE">
        <w:rPr>
          <w:rStyle w:val="normal6"/>
          <w:rFonts w:ascii="Calibri Light" w:hAnsi="Calibri Light" w:cs="Calibri Light"/>
          <w:color w:val="000000"/>
          <w:sz w:val="24"/>
          <w:szCs w:val="24"/>
        </w:rPr>
        <w:t>admissions criteria</w:t>
      </w:r>
      <w:r w:rsidRPr="005E60DE">
        <w:rPr>
          <w:rStyle w:val="normal6"/>
          <w:rFonts w:ascii="Calibri Light" w:hAnsi="Calibri Light" w:cs="Calibri Light"/>
        </w:rPr>
        <w:t xml:space="preserve"> which do not discriminate against pupils with special education </w:t>
      </w:r>
      <w:r w:rsidRPr="005E60DE">
        <w:rPr>
          <w:rStyle w:val="normal6"/>
          <w:rFonts w:ascii="Calibri Light" w:hAnsi="Calibri Light" w:cs="Calibri Light"/>
          <w:color w:val="000000"/>
          <w:sz w:val="24"/>
          <w:szCs w:val="24"/>
        </w:rPr>
        <w:t xml:space="preserve">needs or disabilities, and its admissions policy has due regard for the guidance in the Codes of Practice which accompany the SEN and Disability Act 2001 and the Children and Families Act 2014. </w:t>
      </w:r>
    </w:p>
    <w:p w14:paraId="3BBF7104" w14:textId="0145C335" w:rsidR="00CE70F0" w:rsidRPr="005E60DE" w:rsidRDefault="00CE70F0" w:rsidP="007111BC">
      <w:pPr>
        <w:pStyle w:val="ListParagraph"/>
        <w:numPr>
          <w:ilvl w:val="1"/>
          <w:numId w:val="11"/>
        </w:numPr>
        <w:spacing w:before="240" w:line="276" w:lineRule="auto"/>
        <w:rPr>
          <w:rStyle w:val="normal6"/>
          <w:rFonts w:ascii="Calibri Light" w:hAnsi="Calibri Light" w:cs="Calibri Light"/>
        </w:rPr>
      </w:pPr>
      <w:r w:rsidRPr="005E60DE">
        <w:rPr>
          <w:rStyle w:val="normal6"/>
          <w:rFonts w:ascii="Calibri Light" w:hAnsi="Calibri Light" w:cs="Calibri Light"/>
          <w:color w:val="000000"/>
          <w:sz w:val="24"/>
          <w:szCs w:val="24"/>
        </w:rPr>
        <w:t>Parents or carers seeking the admission of a pupil with mobility difficulties are advised to approach the school well in advance so that consultations can take place. The school's Accessibility Strategy is available on request.</w:t>
      </w:r>
    </w:p>
    <w:p w14:paraId="7B931CE2" w14:textId="77777777" w:rsidR="00CE70F0" w:rsidRPr="005E60DE" w:rsidRDefault="00CE70F0" w:rsidP="005E60DE">
      <w:pPr>
        <w:spacing w:before="240" w:line="276" w:lineRule="auto"/>
        <w:rPr>
          <w:rFonts w:ascii="Calibri Light" w:hAnsi="Calibri Light" w:cs="Calibri Light"/>
          <w:bCs/>
          <w:color w:val="002060"/>
          <w:sz w:val="36"/>
          <w:szCs w:val="36"/>
        </w:rPr>
      </w:pPr>
      <w:r w:rsidRPr="005E60DE">
        <w:rPr>
          <w:rFonts w:ascii="Calibri Light" w:hAnsi="Calibri Light" w:cs="Calibri Light"/>
          <w:bCs/>
          <w:color w:val="002060"/>
          <w:sz w:val="36"/>
          <w:szCs w:val="36"/>
        </w:rPr>
        <w:t>4. Provision and Access to the Curriculum</w:t>
      </w:r>
    </w:p>
    <w:p w14:paraId="689A29E1" w14:textId="77777777" w:rsidR="005E60DE" w:rsidRPr="005E60DE" w:rsidRDefault="00CE70F0" w:rsidP="007111BC">
      <w:pPr>
        <w:pStyle w:val="ListParagraph"/>
        <w:numPr>
          <w:ilvl w:val="1"/>
          <w:numId w:val="12"/>
        </w:numPr>
        <w:spacing w:line="276" w:lineRule="auto"/>
        <w:rPr>
          <w:rStyle w:val="normal6"/>
          <w:rFonts w:ascii="Calibri Light" w:hAnsi="Calibri Light" w:cs="Calibri Light"/>
          <w:sz w:val="24"/>
          <w:szCs w:val="24"/>
        </w:rPr>
      </w:pPr>
      <w:r w:rsidRPr="005E60DE">
        <w:rPr>
          <w:rStyle w:val="normal6"/>
          <w:rFonts w:ascii="Calibri Light" w:hAnsi="Calibri Light" w:cs="Calibri Light"/>
          <w:color w:val="000000"/>
          <w:sz w:val="24"/>
          <w:szCs w:val="24"/>
        </w:rPr>
        <w:t xml:space="preserve">The National Curriculum will be made available for all pupils. Where pupils have special educational needs a Graduated Response will be adopted following Somerset’s Framework. </w:t>
      </w:r>
    </w:p>
    <w:p w14:paraId="5FE11F3B" w14:textId="77777777" w:rsidR="005E60DE" w:rsidRDefault="00CE70F0" w:rsidP="007111BC">
      <w:pPr>
        <w:pStyle w:val="ListParagraph"/>
        <w:numPr>
          <w:ilvl w:val="1"/>
          <w:numId w:val="12"/>
        </w:numPr>
        <w:spacing w:before="240" w:line="276" w:lineRule="auto"/>
        <w:rPr>
          <w:rFonts w:ascii="Calibri Light" w:hAnsi="Calibri Light" w:cs="Calibri Light"/>
          <w:sz w:val="24"/>
          <w:szCs w:val="24"/>
        </w:rPr>
      </w:pPr>
      <w:r w:rsidRPr="005E60DE">
        <w:rPr>
          <w:rFonts w:ascii="Calibri Light" w:hAnsi="Calibri Light" w:cs="Calibri Light"/>
          <w:sz w:val="24"/>
          <w:szCs w:val="24"/>
        </w:rPr>
        <w:t>The school will make provision for pupils with special educational needs</w:t>
      </w:r>
      <w:r w:rsidR="005E60DE">
        <w:rPr>
          <w:rFonts w:ascii="Calibri Light" w:hAnsi="Calibri Light" w:cs="Calibri Light"/>
          <w:sz w:val="24"/>
          <w:szCs w:val="24"/>
        </w:rPr>
        <w:t>, where resources allow,</w:t>
      </w:r>
      <w:r w:rsidRPr="005E60DE">
        <w:rPr>
          <w:rFonts w:ascii="Calibri Light" w:hAnsi="Calibri Light" w:cs="Calibri Light"/>
          <w:sz w:val="24"/>
          <w:szCs w:val="24"/>
        </w:rPr>
        <w:t xml:space="preserve"> to match the nature of their individual needs</w:t>
      </w:r>
      <w:r w:rsidR="005E60DE">
        <w:rPr>
          <w:rFonts w:ascii="Calibri Light" w:hAnsi="Calibri Light" w:cs="Calibri Light"/>
          <w:sz w:val="24"/>
          <w:szCs w:val="24"/>
        </w:rPr>
        <w:t>.  T</w:t>
      </w:r>
      <w:r w:rsidRPr="005E60DE">
        <w:rPr>
          <w:rFonts w:ascii="Calibri Light" w:hAnsi="Calibri Light" w:cs="Calibri Light"/>
          <w:sz w:val="24"/>
          <w:szCs w:val="24"/>
        </w:rPr>
        <w:t xml:space="preserve">he </w:t>
      </w:r>
      <w:r w:rsidR="005E60DE">
        <w:rPr>
          <w:rFonts w:ascii="Calibri Light" w:hAnsi="Calibri Light" w:cs="Calibri Light"/>
          <w:sz w:val="24"/>
          <w:szCs w:val="24"/>
        </w:rPr>
        <w:t>T</w:t>
      </w:r>
      <w:r w:rsidRPr="005E60DE">
        <w:rPr>
          <w:rFonts w:ascii="Calibri Light" w:hAnsi="Calibri Light" w:cs="Calibri Light"/>
          <w:sz w:val="24"/>
          <w:szCs w:val="24"/>
        </w:rPr>
        <w:t>eacher and SENCo will keep regular records of the pupils’ special educational needs, the action taken and the outcomes.</w:t>
      </w:r>
    </w:p>
    <w:p w14:paraId="266A8271" w14:textId="77777777" w:rsidR="005E60DE" w:rsidRDefault="00CE70F0" w:rsidP="007111BC">
      <w:pPr>
        <w:pStyle w:val="ListParagraph"/>
        <w:numPr>
          <w:ilvl w:val="1"/>
          <w:numId w:val="12"/>
        </w:numPr>
        <w:spacing w:before="240" w:line="276" w:lineRule="auto"/>
        <w:rPr>
          <w:rFonts w:ascii="Calibri Light" w:hAnsi="Calibri Light" w:cs="Calibri Light"/>
          <w:sz w:val="24"/>
          <w:szCs w:val="24"/>
        </w:rPr>
      </w:pPr>
      <w:r w:rsidRPr="005E60DE">
        <w:rPr>
          <w:rFonts w:ascii="Calibri Light" w:hAnsi="Calibri Light" w:cs="Calibri Light"/>
          <w:sz w:val="24"/>
          <w:szCs w:val="24"/>
        </w:rPr>
        <w:t xml:space="preserve">There will be flexible grouping of pupils so that learning needs may be met in individual, small group or whole class contexts. </w:t>
      </w:r>
    </w:p>
    <w:p w14:paraId="164453D4" w14:textId="77777777" w:rsidR="005E60DE" w:rsidRDefault="00CE70F0" w:rsidP="007111BC">
      <w:pPr>
        <w:pStyle w:val="ListParagraph"/>
        <w:numPr>
          <w:ilvl w:val="1"/>
          <w:numId w:val="12"/>
        </w:numPr>
        <w:spacing w:before="240" w:line="276" w:lineRule="auto"/>
        <w:ind w:right="-90"/>
        <w:rPr>
          <w:rFonts w:ascii="Calibri Light" w:hAnsi="Calibri Light" w:cs="Calibri Light"/>
          <w:sz w:val="24"/>
          <w:szCs w:val="24"/>
        </w:rPr>
      </w:pPr>
      <w:r w:rsidRPr="005E60DE">
        <w:rPr>
          <w:rFonts w:ascii="Calibri Light" w:hAnsi="Calibri Light" w:cs="Calibri Light"/>
          <w:sz w:val="24"/>
          <w:szCs w:val="24"/>
        </w:rPr>
        <w:lastRenderedPageBreak/>
        <w:t>The curriculum will be differentiated to meet the needs of individual pupils. Teaching styles and flexible groups will reflect this approach.</w:t>
      </w:r>
      <w:r w:rsidR="005E60DE" w:rsidRPr="005E60DE">
        <w:rPr>
          <w:rFonts w:ascii="Calibri Light" w:hAnsi="Calibri Light" w:cs="Calibri Light"/>
          <w:sz w:val="24"/>
          <w:szCs w:val="24"/>
        </w:rPr>
        <w:t xml:space="preserve">  </w:t>
      </w:r>
    </w:p>
    <w:p w14:paraId="121F26EE" w14:textId="0D2C1E9D" w:rsidR="00CE70F0" w:rsidRPr="005E60DE" w:rsidRDefault="00CE70F0" w:rsidP="007111BC">
      <w:pPr>
        <w:pStyle w:val="ListParagraph"/>
        <w:numPr>
          <w:ilvl w:val="1"/>
          <w:numId w:val="12"/>
        </w:numPr>
        <w:spacing w:before="240" w:line="276" w:lineRule="auto"/>
        <w:ind w:right="-90"/>
        <w:rPr>
          <w:rFonts w:ascii="Calibri Light" w:hAnsi="Calibri Light" w:cs="Calibri Light"/>
          <w:sz w:val="24"/>
          <w:szCs w:val="24"/>
        </w:rPr>
      </w:pPr>
      <w:r w:rsidRPr="005E60DE">
        <w:rPr>
          <w:rFonts w:ascii="Calibri Light" w:hAnsi="Calibri Light" w:cs="Calibri Light"/>
          <w:sz w:val="24"/>
          <w:szCs w:val="24"/>
        </w:rPr>
        <w:t>The school offers a differentiated curriculum. When a pupil fails to make progress and shows signs of difficulty in some areas, the school will place the pupil on the SEN register at “SEN Support” level and support, that is additional to and different from the differentiated curriculum, will be provided through an Individual Learning Plan (ILP)</w:t>
      </w:r>
      <w:r w:rsidR="005A2A3A">
        <w:rPr>
          <w:rFonts w:ascii="Calibri Light" w:hAnsi="Calibri Light" w:cs="Calibri Light"/>
          <w:sz w:val="24"/>
          <w:szCs w:val="24"/>
        </w:rPr>
        <w:t xml:space="preserve"> </w:t>
      </w:r>
      <w:r w:rsidRPr="005E60DE">
        <w:rPr>
          <w:rFonts w:ascii="Calibri Light" w:hAnsi="Calibri Light" w:cs="Calibri Light"/>
          <w:sz w:val="24"/>
          <w:szCs w:val="24"/>
        </w:rPr>
        <w:t>in a range of ways including:</w:t>
      </w:r>
    </w:p>
    <w:p w14:paraId="50252F88" w14:textId="77777777" w:rsidR="00CE70F0" w:rsidRPr="00CE70F0" w:rsidRDefault="00CE70F0" w:rsidP="00CE70F0">
      <w:pPr>
        <w:rPr>
          <w:rFonts w:ascii="Calibri Light" w:hAnsi="Calibri Light" w:cs="Calibri Light"/>
          <w:sz w:val="24"/>
          <w:szCs w:val="24"/>
        </w:rPr>
      </w:pPr>
    </w:p>
    <w:p w14:paraId="3D9D61A7" w14:textId="77777777" w:rsidR="00CE70F0" w:rsidRPr="00CE70F0" w:rsidRDefault="00CE70F0" w:rsidP="007111BC">
      <w:pPr>
        <w:widowControl w:val="0"/>
        <w:numPr>
          <w:ilvl w:val="0"/>
          <w:numId w:val="6"/>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Classroom organisation and management</w:t>
      </w:r>
    </w:p>
    <w:p w14:paraId="59B81710" w14:textId="151FBC69" w:rsidR="00CE70F0" w:rsidRPr="00CE70F0" w:rsidRDefault="00CE70F0" w:rsidP="007111BC">
      <w:pPr>
        <w:widowControl w:val="0"/>
        <w:numPr>
          <w:ilvl w:val="0"/>
          <w:numId w:val="6"/>
        </w:numPr>
        <w:tabs>
          <w:tab w:val="left" w:pos="-1440"/>
        </w:tabs>
        <w:autoSpaceDE w:val="0"/>
        <w:autoSpaceDN w:val="0"/>
        <w:adjustRightInd w:val="0"/>
        <w:ind w:right="-90"/>
        <w:rPr>
          <w:rFonts w:ascii="Calibri Light" w:hAnsi="Calibri Light" w:cs="Calibri Light"/>
          <w:sz w:val="24"/>
          <w:szCs w:val="24"/>
        </w:rPr>
      </w:pPr>
      <w:r w:rsidRPr="00CE70F0">
        <w:rPr>
          <w:rFonts w:ascii="Calibri Light" w:hAnsi="Calibri Light" w:cs="Calibri Light"/>
          <w:sz w:val="24"/>
          <w:szCs w:val="24"/>
        </w:rPr>
        <w:t xml:space="preserve">In-class support by </w:t>
      </w:r>
      <w:r w:rsidR="005E60DE">
        <w:rPr>
          <w:rFonts w:ascii="Calibri Light" w:hAnsi="Calibri Light" w:cs="Calibri Light"/>
          <w:sz w:val="24"/>
          <w:szCs w:val="24"/>
        </w:rPr>
        <w:t>T</w:t>
      </w:r>
      <w:r w:rsidRPr="00CE70F0">
        <w:rPr>
          <w:rFonts w:ascii="Calibri Light" w:hAnsi="Calibri Light" w:cs="Calibri Light"/>
          <w:sz w:val="24"/>
          <w:szCs w:val="24"/>
        </w:rPr>
        <w:t>eacher</w:t>
      </w:r>
      <w:r w:rsidR="005E60DE">
        <w:rPr>
          <w:rFonts w:ascii="Calibri Light" w:hAnsi="Calibri Light" w:cs="Calibri Light"/>
          <w:sz w:val="24"/>
          <w:szCs w:val="24"/>
        </w:rPr>
        <w:t xml:space="preserve"> or TA</w:t>
      </w:r>
      <w:r w:rsidRPr="00CE70F0">
        <w:rPr>
          <w:rFonts w:ascii="Calibri Light" w:hAnsi="Calibri Light" w:cs="Calibri Light"/>
          <w:sz w:val="24"/>
          <w:szCs w:val="24"/>
        </w:rPr>
        <w:t xml:space="preserve"> </w:t>
      </w:r>
    </w:p>
    <w:p w14:paraId="0659A106" w14:textId="77777777" w:rsidR="00CE70F0" w:rsidRPr="00CE70F0" w:rsidRDefault="00CE70F0" w:rsidP="007111BC">
      <w:pPr>
        <w:widowControl w:val="0"/>
        <w:numPr>
          <w:ilvl w:val="0"/>
          <w:numId w:val="6"/>
        </w:numPr>
        <w:tabs>
          <w:tab w:val="left" w:pos="-1440"/>
        </w:tabs>
        <w:autoSpaceDE w:val="0"/>
        <w:autoSpaceDN w:val="0"/>
        <w:adjustRightInd w:val="0"/>
        <w:ind w:right="-90"/>
        <w:rPr>
          <w:rFonts w:ascii="Calibri Light" w:hAnsi="Calibri Light" w:cs="Calibri Light"/>
          <w:sz w:val="24"/>
          <w:szCs w:val="24"/>
        </w:rPr>
      </w:pPr>
      <w:r w:rsidRPr="00CE70F0">
        <w:rPr>
          <w:rFonts w:ascii="Calibri Light" w:hAnsi="Calibri Light" w:cs="Calibri Light"/>
          <w:sz w:val="24"/>
          <w:szCs w:val="24"/>
        </w:rPr>
        <w:t>Time to practise specific tasks for short periods on a regular basis.</w:t>
      </w:r>
    </w:p>
    <w:p w14:paraId="37831F59" w14:textId="3D1CC3BD" w:rsidR="00CE70F0" w:rsidRPr="00CE70F0" w:rsidRDefault="00CE70F0" w:rsidP="007111BC">
      <w:pPr>
        <w:widowControl w:val="0"/>
        <w:numPr>
          <w:ilvl w:val="0"/>
          <w:numId w:val="6"/>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Withdrawal for individual</w:t>
      </w:r>
      <w:r w:rsidR="005E60DE">
        <w:rPr>
          <w:rFonts w:ascii="Calibri Light" w:hAnsi="Calibri Light" w:cs="Calibri Light"/>
          <w:sz w:val="24"/>
          <w:szCs w:val="24"/>
        </w:rPr>
        <w:t xml:space="preserve"> or </w:t>
      </w:r>
      <w:r w:rsidRPr="00CE70F0">
        <w:rPr>
          <w:rFonts w:ascii="Calibri Light" w:hAnsi="Calibri Light" w:cs="Calibri Light"/>
          <w:sz w:val="24"/>
          <w:szCs w:val="24"/>
        </w:rPr>
        <w:t>small group work (outside of core learning input)</w:t>
      </w:r>
    </w:p>
    <w:p w14:paraId="3C566DB4" w14:textId="77777777" w:rsidR="00CE70F0" w:rsidRPr="00CE70F0" w:rsidRDefault="00CE70F0" w:rsidP="007111BC">
      <w:pPr>
        <w:widowControl w:val="0"/>
        <w:numPr>
          <w:ilvl w:val="0"/>
          <w:numId w:val="6"/>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Behaviour support programmes</w:t>
      </w:r>
    </w:p>
    <w:p w14:paraId="5ABB5A18" w14:textId="32422FE7" w:rsidR="00CE70F0" w:rsidRPr="00CE70F0" w:rsidRDefault="00CE70F0" w:rsidP="007111BC">
      <w:pPr>
        <w:widowControl w:val="0"/>
        <w:numPr>
          <w:ilvl w:val="0"/>
          <w:numId w:val="6"/>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 xml:space="preserve">Use of specialist equipment </w:t>
      </w:r>
      <w:r w:rsidR="005E60DE">
        <w:rPr>
          <w:rFonts w:ascii="Calibri Light" w:hAnsi="Calibri Light" w:cs="Calibri Light"/>
          <w:sz w:val="24"/>
          <w:szCs w:val="24"/>
        </w:rPr>
        <w:t>and</w:t>
      </w:r>
      <w:r w:rsidRPr="00CE70F0">
        <w:rPr>
          <w:rFonts w:ascii="Calibri Light" w:hAnsi="Calibri Light" w:cs="Calibri Light"/>
          <w:sz w:val="24"/>
          <w:szCs w:val="24"/>
        </w:rPr>
        <w:t xml:space="preserve"> resources</w:t>
      </w:r>
    </w:p>
    <w:p w14:paraId="607C4467" w14:textId="77777777" w:rsidR="00CE70F0" w:rsidRPr="00CE70F0" w:rsidRDefault="00CE70F0" w:rsidP="007111BC">
      <w:pPr>
        <w:widowControl w:val="0"/>
        <w:numPr>
          <w:ilvl w:val="0"/>
          <w:numId w:val="6"/>
        </w:numPr>
        <w:autoSpaceDE w:val="0"/>
        <w:autoSpaceDN w:val="0"/>
        <w:adjustRightInd w:val="0"/>
        <w:ind w:right="-90"/>
        <w:rPr>
          <w:rFonts w:ascii="Calibri Light" w:hAnsi="Calibri Light" w:cs="Calibri Light"/>
          <w:sz w:val="24"/>
          <w:szCs w:val="24"/>
        </w:rPr>
      </w:pPr>
      <w:r w:rsidRPr="00CE70F0">
        <w:rPr>
          <w:rFonts w:ascii="Calibri Light" w:hAnsi="Calibri Light" w:cs="Calibri Light"/>
          <w:sz w:val="24"/>
          <w:szCs w:val="24"/>
        </w:rPr>
        <w:t>Alternative teaching strategies including the use of ICT</w:t>
      </w:r>
    </w:p>
    <w:p w14:paraId="1A58FCA9" w14:textId="77777777" w:rsidR="00CE70F0" w:rsidRPr="00CE70F0" w:rsidRDefault="00CE70F0" w:rsidP="00CE70F0">
      <w:pPr>
        <w:ind w:right="-90"/>
        <w:rPr>
          <w:rFonts w:ascii="Calibri Light" w:hAnsi="Calibri Light" w:cs="Calibri Light"/>
          <w:sz w:val="24"/>
          <w:szCs w:val="24"/>
        </w:rPr>
      </w:pPr>
    </w:p>
    <w:p w14:paraId="62E19FAE" w14:textId="455C41B6" w:rsidR="00CE70F0" w:rsidRPr="005E60DE" w:rsidRDefault="00CE70F0" w:rsidP="007111BC">
      <w:pPr>
        <w:pStyle w:val="ListParagraph"/>
        <w:numPr>
          <w:ilvl w:val="1"/>
          <w:numId w:val="12"/>
        </w:numPr>
        <w:spacing w:before="240" w:line="276" w:lineRule="auto"/>
        <w:ind w:right="-90"/>
        <w:rPr>
          <w:rFonts w:ascii="Calibri Light" w:hAnsi="Calibri Light" w:cs="Calibri Light"/>
          <w:sz w:val="24"/>
          <w:szCs w:val="24"/>
        </w:rPr>
      </w:pPr>
      <w:r w:rsidRPr="00CE70F0">
        <w:rPr>
          <w:rFonts w:ascii="Calibri Light" w:hAnsi="Calibri Light" w:cs="Calibri Light"/>
          <w:sz w:val="24"/>
          <w:szCs w:val="24"/>
        </w:rPr>
        <w:t xml:space="preserve">ILPs (Individual Learning Plans) </w:t>
      </w:r>
      <w:r w:rsidRPr="005E60DE">
        <w:rPr>
          <w:rFonts w:ascii="Calibri Light" w:hAnsi="Calibri Light" w:cs="Calibri Light"/>
          <w:sz w:val="24"/>
          <w:szCs w:val="24"/>
        </w:rPr>
        <w:t>may be written by the SENCo or class teacher, but should always be in consultation with pupils, parents, carers and teachers. It may also involve consultation and advice from external agencies.</w:t>
      </w:r>
    </w:p>
    <w:p w14:paraId="04B7D093" w14:textId="77777777" w:rsidR="00CE70F0" w:rsidRPr="00CE70F0" w:rsidRDefault="00CE70F0" w:rsidP="00CE70F0">
      <w:pPr>
        <w:ind w:right="-90"/>
        <w:rPr>
          <w:rStyle w:val="bodytextindent3"/>
          <w:rFonts w:ascii="Calibri Light" w:hAnsi="Calibri Light" w:cs="Calibri Light"/>
          <w:color w:val="000000"/>
          <w:sz w:val="24"/>
          <w:szCs w:val="24"/>
        </w:rPr>
      </w:pPr>
    </w:p>
    <w:p w14:paraId="1AC93C45" w14:textId="113D171C" w:rsidR="00CE70F0" w:rsidRPr="00CE70F0" w:rsidRDefault="00CE70F0" w:rsidP="00CE70F0">
      <w:pPr>
        <w:ind w:right="-90"/>
        <w:rPr>
          <w:rStyle w:val="bodytextindent3"/>
          <w:rFonts w:ascii="Calibri Light" w:hAnsi="Calibri Light" w:cs="Calibri Light"/>
          <w:color w:val="000000"/>
          <w:sz w:val="24"/>
          <w:szCs w:val="24"/>
        </w:rPr>
      </w:pPr>
      <w:r w:rsidRPr="00CE70F0">
        <w:rPr>
          <w:rStyle w:val="bodytextindent3"/>
          <w:rFonts w:ascii="Calibri Light" w:hAnsi="Calibri Light" w:cs="Calibri Light"/>
          <w:color w:val="000000"/>
          <w:sz w:val="24"/>
          <w:szCs w:val="24"/>
        </w:rPr>
        <w:t>The ILP will set targets for the pupil and will detail</w:t>
      </w:r>
    </w:p>
    <w:p w14:paraId="3519E4A1" w14:textId="30854A79" w:rsidR="00CE70F0" w:rsidRPr="00CE70F0" w:rsidRDefault="00CE70F0" w:rsidP="007111BC">
      <w:pPr>
        <w:numPr>
          <w:ilvl w:val="0"/>
          <w:numId w:val="7"/>
        </w:numPr>
        <w:spacing w:before="100" w:beforeAutospacing="1" w:after="100" w:afterAutospacing="1" w:line="120" w:lineRule="exact"/>
        <w:rPr>
          <w:rFonts w:ascii="Calibri Light" w:hAnsi="Calibri Light" w:cs="Calibri Light"/>
          <w:color w:val="000000"/>
          <w:sz w:val="24"/>
          <w:szCs w:val="24"/>
        </w:rPr>
      </w:pPr>
      <w:r w:rsidRPr="00CE70F0">
        <w:rPr>
          <w:rFonts w:ascii="Calibri Light" w:hAnsi="Calibri Light" w:cs="Calibri Light"/>
          <w:color w:val="000000"/>
          <w:sz w:val="24"/>
          <w:szCs w:val="24"/>
        </w:rPr>
        <w:t>the views of the pupil</w:t>
      </w:r>
      <w:r w:rsidR="005E60DE">
        <w:rPr>
          <w:rFonts w:ascii="Calibri Light" w:hAnsi="Calibri Light" w:cs="Calibri Light"/>
          <w:color w:val="000000"/>
          <w:sz w:val="24"/>
          <w:szCs w:val="24"/>
        </w:rPr>
        <w:t>, where possible</w:t>
      </w:r>
    </w:p>
    <w:p w14:paraId="3D64CBDB" w14:textId="7911876D" w:rsidR="00CE70F0" w:rsidRPr="00CE70F0" w:rsidRDefault="00CE70F0" w:rsidP="007111BC">
      <w:pPr>
        <w:pStyle w:val="ListParagraph"/>
        <w:numPr>
          <w:ilvl w:val="0"/>
          <w:numId w:val="7"/>
        </w:numPr>
        <w:ind w:right="-90"/>
        <w:contextualSpacing/>
        <w:jc w:val="both"/>
        <w:rPr>
          <w:rStyle w:val="bodytextindent3"/>
          <w:rFonts w:ascii="Calibri Light" w:hAnsi="Calibri Light" w:cs="Calibri Light"/>
          <w:color w:val="000000"/>
          <w:sz w:val="24"/>
          <w:szCs w:val="24"/>
        </w:rPr>
      </w:pPr>
      <w:r w:rsidRPr="00CE70F0">
        <w:rPr>
          <w:rStyle w:val="bodytextindent3"/>
          <w:rFonts w:ascii="Calibri Light" w:hAnsi="Calibri Light" w:cs="Calibri Light"/>
          <w:color w:val="000000"/>
          <w:sz w:val="24"/>
          <w:szCs w:val="24"/>
        </w:rPr>
        <w:t>the short-term targets set in discussion with the pupil</w:t>
      </w:r>
      <w:r w:rsidR="005E60DE">
        <w:rPr>
          <w:rStyle w:val="bodytextindent3"/>
          <w:rFonts w:ascii="Calibri Light" w:hAnsi="Calibri Light" w:cs="Calibri Light"/>
          <w:color w:val="000000"/>
          <w:sz w:val="24"/>
          <w:szCs w:val="24"/>
        </w:rPr>
        <w:t>, where possible</w:t>
      </w:r>
    </w:p>
    <w:p w14:paraId="5EED6274" w14:textId="77777777" w:rsidR="00CE70F0" w:rsidRPr="00CE70F0" w:rsidRDefault="00CE70F0" w:rsidP="007111BC">
      <w:pPr>
        <w:pStyle w:val="ListParagraph"/>
        <w:numPr>
          <w:ilvl w:val="0"/>
          <w:numId w:val="7"/>
        </w:numPr>
        <w:ind w:right="-90"/>
        <w:contextualSpacing/>
        <w:jc w:val="both"/>
        <w:rPr>
          <w:rStyle w:val="bodytextindent3"/>
          <w:rFonts w:ascii="Calibri Light" w:hAnsi="Calibri Light" w:cs="Calibri Light"/>
          <w:color w:val="000000"/>
          <w:sz w:val="24"/>
          <w:szCs w:val="24"/>
        </w:rPr>
      </w:pPr>
      <w:r w:rsidRPr="00CE70F0">
        <w:rPr>
          <w:rStyle w:val="bodytextindent3"/>
          <w:rFonts w:ascii="Calibri Light" w:hAnsi="Calibri Light" w:cs="Calibri Light"/>
          <w:color w:val="000000"/>
          <w:sz w:val="24"/>
          <w:szCs w:val="24"/>
        </w:rPr>
        <w:t>the teaching strategies to be used</w:t>
      </w:r>
    </w:p>
    <w:p w14:paraId="5CBC8C8C" w14:textId="60F2E673" w:rsidR="00CE70F0" w:rsidRPr="00B82686" w:rsidRDefault="00CE70F0" w:rsidP="00B82686">
      <w:pPr>
        <w:pStyle w:val="ListParagraph"/>
        <w:numPr>
          <w:ilvl w:val="0"/>
          <w:numId w:val="7"/>
        </w:numPr>
        <w:ind w:right="-90"/>
        <w:contextualSpacing/>
        <w:jc w:val="both"/>
        <w:rPr>
          <w:rStyle w:val="bodytextindent3"/>
          <w:rFonts w:ascii="Calibri Light" w:hAnsi="Calibri Light" w:cs="Calibri Light"/>
          <w:color w:val="000000"/>
          <w:sz w:val="24"/>
          <w:szCs w:val="24"/>
        </w:rPr>
      </w:pPr>
      <w:r w:rsidRPr="00CE70F0">
        <w:rPr>
          <w:rStyle w:val="bodytextindent3"/>
          <w:rFonts w:ascii="Calibri Light" w:hAnsi="Calibri Light" w:cs="Calibri Light"/>
          <w:color w:val="000000"/>
          <w:sz w:val="24"/>
          <w:szCs w:val="24"/>
        </w:rPr>
        <w:t>the provision to be put in place</w:t>
      </w:r>
    </w:p>
    <w:p w14:paraId="4868CA19" w14:textId="704560F5" w:rsidR="00CE70F0" w:rsidRPr="00CE70F0" w:rsidRDefault="00CE70F0" w:rsidP="007111BC">
      <w:pPr>
        <w:pStyle w:val="ListParagraph"/>
        <w:numPr>
          <w:ilvl w:val="0"/>
          <w:numId w:val="7"/>
        </w:numPr>
        <w:ind w:right="-90"/>
        <w:contextualSpacing/>
        <w:jc w:val="both"/>
        <w:rPr>
          <w:rStyle w:val="bodytextindent3"/>
          <w:rFonts w:ascii="Calibri Light" w:hAnsi="Calibri Light" w:cs="Calibri Light"/>
          <w:color w:val="000000"/>
          <w:sz w:val="24"/>
          <w:szCs w:val="24"/>
        </w:rPr>
      </w:pPr>
      <w:r w:rsidRPr="00CE70F0">
        <w:rPr>
          <w:rStyle w:val="bodytextindent3"/>
          <w:rFonts w:ascii="Calibri Light" w:hAnsi="Calibri Light" w:cs="Calibri Light"/>
          <w:color w:val="000000"/>
          <w:sz w:val="24"/>
          <w:szCs w:val="24"/>
        </w:rPr>
        <w:t>parent</w:t>
      </w:r>
      <w:r w:rsidR="005E60DE">
        <w:rPr>
          <w:rStyle w:val="bodytextindent3"/>
          <w:rFonts w:ascii="Calibri Light" w:hAnsi="Calibri Light" w:cs="Calibri Light"/>
          <w:color w:val="000000"/>
          <w:sz w:val="24"/>
          <w:szCs w:val="24"/>
        </w:rPr>
        <w:t xml:space="preserve"> and </w:t>
      </w:r>
      <w:r w:rsidRPr="00CE70F0">
        <w:rPr>
          <w:rStyle w:val="bodytextindent3"/>
          <w:rFonts w:ascii="Calibri Light" w:hAnsi="Calibri Light" w:cs="Calibri Light"/>
          <w:color w:val="000000"/>
          <w:sz w:val="24"/>
          <w:szCs w:val="24"/>
        </w:rPr>
        <w:t>carers’ view</w:t>
      </w:r>
    </w:p>
    <w:p w14:paraId="771E08DB" w14:textId="77777777" w:rsidR="00CE70F0" w:rsidRPr="00CE70F0" w:rsidRDefault="00CE70F0" w:rsidP="00CE70F0">
      <w:pPr>
        <w:pStyle w:val="ListParagraph"/>
        <w:ind w:right="-90"/>
        <w:rPr>
          <w:rFonts w:ascii="Calibri Light" w:hAnsi="Calibri Light" w:cs="Calibri Light"/>
          <w:color w:val="000000"/>
          <w:sz w:val="24"/>
          <w:szCs w:val="24"/>
        </w:rPr>
      </w:pPr>
    </w:p>
    <w:p w14:paraId="53857F4D" w14:textId="77777777" w:rsidR="005E60DE" w:rsidRDefault="00CE70F0" w:rsidP="007111BC">
      <w:pPr>
        <w:pStyle w:val="ListParagraph"/>
        <w:numPr>
          <w:ilvl w:val="1"/>
          <w:numId w:val="12"/>
        </w:numPr>
        <w:spacing w:before="240" w:line="276" w:lineRule="auto"/>
        <w:ind w:right="-90"/>
        <w:rPr>
          <w:rFonts w:ascii="Calibri Light" w:hAnsi="Calibri Light" w:cs="Calibri Light"/>
          <w:sz w:val="24"/>
          <w:szCs w:val="24"/>
        </w:rPr>
      </w:pPr>
      <w:r w:rsidRPr="005E60DE">
        <w:rPr>
          <w:rFonts w:ascii="Calibri Light" w:hAnsi="Calibri Light" w:cs="Calibri Light"/>
          <w:sz w:val="24"/>
          <w:szCs w:val="24"/>
        </w:rPr>
        <w:t>The ILP will be reviewed every term and the outcomes will be recorded. Pupils should participate in the review process where possible. It is good practice for the parents/carers to be invited to participate in the target-setting and review process.</w:t>
      </w:r>
    </w:p>
    <w:p w14:paraId="6FC02733" w14:textId="3C5C6B16" w:rsidR="00C12892" w:rsidRDefault="00CE70F0" w:rsidP="007111BC">
      <w:pPr>
        <w:pStyle w:val="ListParagraph"/>
        <w:numPr>
          <w:ilvl w:val="1"/>
          <w:numId w:val="12"/>
        </w:numPr>
        <w:spacing w:before="240" w:line="276" w:lineRule="auto"/>
        <w:ind w:right="-90"/>
        <w:rPr>
          <w:rFonts w:ascii="Calibri Light" w:hAnsi="Calibri Light" w:cs="Calibri Light"/>
          <w:sz w:val="24"/>
          <w:szCs w:val="24"/>
        </w:rPr>
      </w:pPr>
      <w:r w:rsidRPr="00C12892">
        <w:rPr>
          <w:rFonts w:ascii="Calibri Light" w:hAnsi="Calibri Light" w:cs="Calibri Light"/>
          <w:sz w:val="24"/>
          <w:szCs w:val="24"/>
        </w:rPr>
        <w:t>If a pupil does not make progress despite the school providing significant support and intervention</w:t>
      </w:r>
      <w:r w:rsidR="00E96AD6">
        <w:rPr>
          <w:rFonts w:ascii="Calibri Light" w:hAnsi="Calibri Light" w:cs="Calibri Light"/>
          <w:sz w:val="24"/>
          <w:szCs w:val="24"/>
        </w:rPr>
        <w:t xml:space="preserve">, </w:t>
      </w:r>
      <w:r w:rsidRPr="00C12892">
        <w:rPr>
          <w:rFonts w:ascii="Calibri Light" w:hAnsi="Calibri Light" w:cs="Calibri Light"/>
          <w:sz w:val="24"/>
          <w:szCs w:val="24"/>
        </w:rPr>
        <w:t xml:space="preserve">advice </w:t>
      </w:r>
      <w:r w:rsidR="00E96AD6">
        <w:rPr>
          <w:rFonts w:ascii="Calibri Light" w:hAnsi="Calibri Light" w:cs="Calibri Light"/>
          <w:sz w:val="24"/>
          <w:szCs w:val="24"/>
        </w:rPr>
        <w:t xml:space="preserve">will be </w:t>
      </w:r>
      <w:r w:rsidRPr="00C12892">
        <w:rPr>
          <w:rFonts w:ascii="Calibri Light" w:hAnsi="Calibri Light" w:cs="Calibri Light"/>
          <w:sz w:val="24"/>
          <w:szCs w:val="24"/>
        </w:rPr>
        <w:t xml:space="preserve">sought from the appropriate support services referred to in Section 7. This will always be with the consent of parents/carers. The ILP will be amended accordingly and it may be necessary for an application to be made for an EHC Plan and High Needs funding. </w:t>
      </w:r>
    </w:p>
    <w:p w14:paraId="3B1CEDD4" w14:textId="0572F747" w:rsidR="00CE70F0" w:rsidRPr="00C12892" w:rsidRDefault="00CE70F0" w:rsidP="007111BC">
      <w:pPr>
        <w:pStyle w:val="ListParagraph"/>
        <w:numPr>
          <w:ilvl w:val="1"/>
          <w:numId w:val="12"/>
        </w:numPr>
        <w:spacing w:before="240" w:line="276" w:lineRule="auto"/>
        <w:ind w:right="-90"/>
        <w:rPr>
          <w:rFonts w:ascii="Calibri Light" w:hAnsi="Calibri Light" w:cs="Calibri Light"/>
          <w:sz w:val="24"/>
          <w:szCs w:val="24"/>
        </w:rPr>
      </w:pPr>
      <w:r w:rsidRPr="00C12892">
        <w:rPr>
          <w:rFonts w:ascii="Calibri Light" w:hAnsi="Calibri Light" w:cs="Calibri Light"/>
          <w:sz w:val="24"/>
          <w:szCs w:val="24"/>
        </w:rPr>
        <w:t xml:space="preserve">The child may be assessed </w:t>
      </w:r>
      <w:r w:rsidR="00C12892">
        <w:rPr>
          <w:rFonts w:ascii="Calibri Light" w:hAnsi="Calibri Light" w:cs="Calibri Light"/>
          <w:sz w:val="24"/>
          <w:szCs w:val="24"/>
        </w:rPr>
        <w:t>considering</w:t>
      </w:r>
      <w:r w:rsidRPr="00C12892">
        <w:rPr>
          <w:rFonts w:ascii="Calibri Light" w:hAnsi="Calibri Light" w:cs="Calibri Light"/>
          <w:sz w:val="24"/>
          <w:szCs w:val="24"/>
        </w:rPr>
        <w:t xml:space="preserve"> the County criteria with a view to initiating a statutory assessment of special educational needs under the 2011 Education Act. (Now known as an Education and Health Care Plan.)</w:t>
      </w:r>
    </w:p>
    <w:p w14:paraId="1F78D3AA" w14:textId="77777777" w:rsidR="00C12892" w:rsidRDefault="00CE70F0" w:rsidP="00C12892">
      <w:pPr>
        <w:spacing w:before="240" w:line="276" w:lineRule="auto"/>
        <w:rPr>
          <w:rFonts w:ascii="Calibri Light" w:hAnsi="Calibri Light" w:cs="Calibri Light"/>
          <w:bCs/>
          <w:color w:val="002060"/>
          <w:sz w:val="36"/>
          <w:szCs w:val="36"/>
        </w:rPr>
      </w:pPr>
      <w:r w:rsidRPr="00C12892">
        <w:rPr>
          <w:rFonts w:ascii="Calibri Light" w:hAnsi="Calibri Light" w:cs="Calibri Light"/>
          <w:bCs/>
          <w:color w:val="002060"/>
          <w:sz w:val="36"/>
          <w:szCs w:val="36"/>
        </w:rPr>
        <w:lastRenderedPageBreak/>
        <w:t>5. Identification</w:t>
      </w:r>
    </w:p>
    <w:p w14:paraId="5D553886" w14:textId="5CEE04C4" w:rsidR="00C12892" w:rsidRDefault="00CE70F0" w:rsidP="007111BC">
      <w:pPr>
        <w:pStyle w:val="ListParagraph"/>
        <w:numPr>
          <w:ilvl w:val="1"/>
          <w:numId w:val="13"/>
        </w:numPr>
        <w:spacing w:line="276" w:lineRule="auto"/>
        <w:ind w:right="-90"/>
        <w:rPr>
          <w:rFonts w:ascii="Calibri Light" w:hAnsi="Calibri Light" w:cs="Calibri Light"/>
          <w:sz w:val="24"/>
          <w:szCs w:val="24"/>
        </w:rPr>
      </w:pPr>
      <w:r w:rsidRPr="00C12892">
        <w:rPr>
          <w:rFonts w:ascii="Calibri Light" w:hAnsi="Calibri Light" w:cs="Calibri Light"/>
          <w:sz w:val="24"/>
          <w:szCs w:val="24"/>
        </w:rPr>
        <w:t>The school adopts a graduated response to meeting special educational need</w:t>
      </w:r>
      <w:r w:rsidR="00C12892">
        <w:rPr>
          <w:rFonts w:ascii="Calibri Light" w:hAnsi="Calibri Light" w:cs="Calibri Light"/>
          <w:sz w:val="24"/>
          <w:szCs w:val="24"/>
        </w:rPr>
        <w:t>s</w:t>
      </w:r>
      <w:r w:rsidRPr="00C12892">
        <w:rPr>
          <w:rFonts w:ascii="Calibri Light" w:hAnsi="Calibri Light" w:cs="Calibri Light"/>
          <w:sz w:val="24"/>
          <w:szCs w:val="24"/>
        </w:rPr>
        <w:t xml:space="preserve"> in line with the Code of Practice 2002, 2014, 2015 and updated in 2020, also Somerset’s Graduated Framework for SEN. A range of evidence is collected through the usual assessment and monitoring arrangements and from standardised testing: if this suggests that the learner is not making the expected progress, </w:t>
      </w:r>
      <w:r w:rsidR="00C12892">
        <w:rPr>
          <w:rFonts w:ascii="Calibri Light" w:hAnsi="Calibri Light" w:cs="Calibri Light"/>
          <w:sz w:val="24"/>
          <w:szCs w:val="24"/>
        </w:rPr>
        <w:t>T</w:t>
      </w:r>
      <w:r w:rsidRPr="00C12892">
        <w:rPr>
          <w:rFonts w:ascii="Calibri Light" w:hAnsi="Calibri Light" w:cs="Calibri Light"/>
          <w:sz w:val="24"/>
          <w:szCs w:val="24"/>
        </w:rPr>
        <w:t>eachers will consult with the SENCo in order to decide whether additional and/or different provision is necessary.</w:t>
      </w:r>
      <w:r w:rsidRPr="00C12892">
        <w:t xml:space="preserve"> </w:t>
      </w:r>
      <w:r w:rsidRPr="00C12892">
        <w:rPr>
          <w:rFonts w:ascii="Calibri Light" w:hAnsi="Calibri Light" w:cs="Calibri Light"/>
          <w:sz w:val="24"/>
          <w:szCs w:val="24"/>
        </w:rPr>
        <w:t xml:space="preserve">Assessments allow the pupil to show what they know, understand and can do, as well as to identify any learning difficulties. </w:t>
      </w:r>
    </w:p>
    <w:p w14:paraId="3239C53F" w14:textId="27E2ED69" w:rsidR="00C12892" w:rsidRDefault="00C12892" w:rsidP="007111BC">
      <w:pPr>
        <w:pStyle w:val="ListParagraph"/>
        <w:numPr>
          <w:ilvl w:val="1"/>
          <w:numId w:val="13"/>
        </w:numPr>
        <w:spacing w:before="240" w:line="276" w:lineRule="auto"/>
        <w:ind w:right="-90"/>
        <w:rPr>
          <w:rFonts w:ascii="Calibri Light" w:hAnsi="Calibri Light" w:cs="Calibri Light"/>
          <w:sz w:val="24"/>
          <w:szCs w:val="24"/>
        </w:rPr>
      </w:pPr>
      <w:r>
        <w:rPr>
          <w:rFonts w:ascii="Calibri Light" w:hAnsi="Calibri Light" w:cs="Calibri Light"/>
          <w:sz w:val="24"/>
          <w:szCs w:val="24"/>
        </w:rPr>
        <w:t xml:space="preserve">Whilst the child is waiting for results of assessments in 5.3, children will be placed on a ‘SEN watch list’. </w:t>
      </w:r>
    </w:p>
    <w:p w14:paraId="73DF675E" w14:textId="56A04117" w:rsidR="00CE70F0" w:rsidRPr="00C12892" w:rsidRDefault="00CE70F0" w:rsidP="007111BC">
      <w:pPr>
        <w:pStyle w:val="ListParagraph"/>
        <w:numPr>
          <w:ilvl w:val="1"/>
          <w:numId w:val="13"/>
        </w:numPr>
        <w:spacing w:before="240" w:line="276" w:lineRule="auto"/>
        <w:ind w:right="-90"/>
        <w:rPr>
          <w:rFonts w:ascii="Calibri Light" w:hAnsi="Calibri Light" w:cs="Calibri Light"/>
          <w:sz w:val="24"/>
          <w:szCs w:val="24"/>
        </w:rPr>
      </w:pPr>
      <w:r w:rsidRPr="00C12892">
        <w:rPr>
          <w:rFonts w:ascii="Calibri Light" w:hAnsi="Calibri Light" w:cs="Calibri Light"/>
          <w:sz w:val="24"/>
          <w:szCs w:val="24"/>
        </w:rPr>
        <w:t xml:space="preserve">Where it is determined that a pupil does have SEN, parents </w:t>
      </w:r>
      <w:r w:rsidR="00C12892">
        <w:rPr>
          <w:rFonts w:ascii="Calibri Light" w:hAnsi="Calibri Light" w:cs="Calibri Light"/>
          <w:sz w:val="24"/>
          <w:szCs w:val="24"/>
        </w:rPr>
        <w:t xml:space="preserve">or carers </w:t>
      </w:r>
      <w:r w:rsidRPr="00C12892">
        <w:rPr>
          <w:rFonts w:ascii="Calibri Light" w:hAnsi="Calibri Light" w:cs="Calibri Light"/>
          <w:sz w:val="24"/>
          <w:szCs w:val="24"/>
        </w:rPr>
        <w:t xml:space="preserve">will be formally advised of this and the decision will be added to the SEN register. The aim of formally identifying a pupil with SEN is to help school ensure that effective provision is put in place and so remove barriers to learning. The support provided consists of a four – part process: </w:t>
      </w:r>
    </w:p>
    <w:p w14:paraId="5C8D83E6" w14:textId="1E592728" w:rsidR="00CE70F0" w:rsidRPr="00C12892" w:rsidRDefault="00CE70F0" w:rsidP="007111BC">
      <w:pPr>
        <w:pStyle w:val="ListParagraph"/>
        <w:numPr>
          <w:ilvl w:val="0"/>
          <w:numId w:val="14"/>
        </w:numPr>
        <w:rPr>
          <w:rFonts w:ascii="Calibri Light" w:hAnsi="Calibri Light" w:cs="Calibri Light"/>
          <w:sz w:val="24"/>
          <w:szCs w:val="24"/>
        </w:rPr>
      </w:pPr>
      <w:r w:rsidRPr="00C12892">
        <w:rPr>
          <w:rFonts w:ascii="Calibri Light" w:hAnsi="Calibri Light" w:cs="Calibri Light"/>
          <w:sz w:val="24"/>
          <w:szCs w:val="24"/>
        </w:rPr>
        <w:t xml:space="preserve">Assess </w:t>
      </w:r>
    </w:p>
    <w:p w14:paraId="3C09E70C" w14:textId="6FA1DDDF" w:rsidR="00CE70F0" w:rsidRPr="00C12892" w:rsidRDefault="00CE70F0" w:rsidP="007111BC">
      <w:pPr>
        <w:pStyle w:val="ListParagraph"/>
        <w:numPr>
          <w:ilvl w:val="0"/>
          <w:numId w:val="14"/>
        </w:numPr>
        <w:rPr>
          <w:rFonts w:ascii="Calibri Light" w:hAnsi="Calibri Light" w:cs="Calibri Light"/>
          <w:sz w:val="24"/>
          <w:szCs w:val="24"/>
        </w:rPr>
      </w:pPr>
      <w:r w:rsidRPr="00C12892">
        <w:rPr>
          <w:rFonts w:ascii="Calibri Light" w:hAnsi="Calibri Light" w:cs="Calibri Light"/>
          <w:sz w:val="24"/>
          <w:szCs w:val="24"/>
        </w:rPr>
        <w:t xml:space="preserve">Plan </w:t>
      </w:r>
    </w:p>
    <w:p w14:paraId="62F17EB0" w14:textId="40DB5E9A" w:rsidR="00CE70F0" w:rsidRPr="00C12892" w:rsidRDefault="00CE70F0" w:rsidP="007111BC">
      <w:pPr>
        <w:pStyle w:val="ListParagraph"/>
        <w:numPr>
          <w:ilvl w:val="0"/>
          <w:numId w:val="14"/>
        </w:numPr>
        <w:rPr>
          <w:rFonts w:ascii="Calibri Light" w:hAnsi="Calibri Light" w:cs="Calibri Light"/>
          <w:sz w:val="24"/>
          <w:szCs w:val="24"/>
        </w:rPr>
      </w:pPr>
      <w:r w:rsidRPr="00C12892">
        <w:rPr>
          <w:rFonts w:ascii="Calibri Light" w:hAnsi="Calibri Light" w:cs="Calibri Light"/>
          <w:sz w:val="24"/>
          <w:szCs w:val="24"/>
        </w:rPr>
        <w:t xml:space="preserve">Do </w:t>
      </w:r>
    </w:p>
    <w:p w14:paraId="65962324" w14:textId="1014CABD" w:rsidR="00CE70F0" w:rsidRPr="00C12892" w:rsidRDefault="00CE70F0" w:rsidP="007111BC">
      <w:pPr>
        <w:pStyle w:val="ListParagraph"/>
        <w:numPr>
          <w:ilvl w:val="0"/>
          <w:numId w:val="14"/>
        </w:numPr>
        <w:rPr>
          <w:rFonts w:ascii="Calibri Light" w:hAnsi="Calibri Light" w:cs="Calibri Light"/>
          <w:sz w:val="24"/>
          <w:szCs w:val="24"/>
        </w:rPr>
      </w:pPr>
      <w:r w:rsidRPr="00C12892">
        <w:rPr>
          <w:rFonts w:ascii="Calibri Light" w:hAnsi="Calibri Light" w:cs="Calibri Light"/>
          <w:sz w:val="24"/>
          <w:szCs w:val="24"/>
        </w:rPr>
        <w:t>Review</w:t>
      </w:r>
    </w:p>
    <w:p w14:paraId="4BCF09EC" w14:textId="042092CB" w:rsidR="00CE70F0" w:rsidRPr="00CE70F0" w:rsidRDefault="00CE70F0" w:rsidP="00C12892">
      <w:pPr>
        <w:ind w:left="360"/>
        <w:rPr>
          <w:rFonts w:ascii="Calibri Light" w:hAnsi="Calibri Light" w:cs="Calibri Light"/>
          <w:sz w:val="24"/>
          <w:szCs w:val="24"/>
        </w:rPr>
      </w:pPr>
      <w:r w:rsidRPr="00CE70F0">
        <w:rPr>
          <w:rFonts w:ascii="Calibri Light" w:hAnsi="Calibri Light" w:cs="Calibri Light"/>
          <w:sz w:val="24"/>
          <w:szCs w:val="24"/>
        </w:rPr>
        <w:t xml:space="preserve">This is an ongoing cycle to enable the provision to be refined and revised as the understanding of the needs of the pupil grows. This cycle enables the identification of those interventions which are the most effective in supporting the pupil to achieve good progress and outcomes. </w:t>
      </w:r>
    </w:p>
    <w:p w14:paraId="3BA79231" w14:textId="77777777" w:rsidR="00CE70F0" w:rsidRPr="00C12892" w:rsidRDefault="00CE70F0" w:rsidP="00C12892">
      <w:pPr>
        <w:spacing w:before="240" w:line="276" w:lineRule="auto"/>
        <w:rPr>
          <w:rFonts w:ascii="Calibri Light" w:hAnsi="Calibri Light" w:cs="Calibri Light"/>
          <w:bCs/>
          <w:color w:val="002060"/>
          <w:sz w:val="24"/>
          <w:szCs w:val="24"/>
        </w:rPr>
      </w:pPr>
      <w:r w:rsidRPr="00C12892">
        <w:rPr>
          <w:rFonts w:ascii="Calibri Light" w:hAnsi="Calibri Light" w:cs="Calibri Light"/>
          <w:bCs/>
          <w:color w:val="002060"/>
          <w:sz w:val="24"/>
          <w:szCs w:val="24"/>
        </w:rPr>
        <w:t xml:space="preserve">Assess </w:t>
      </w:r>
    </w:p>
    <w:p w14:paraId="57D638AD" w14:textId="77777777" w:rsidR="00C12892" w:rsidRDefault="00CE70F0" w:rsidP="00CE70F0">
      <w:pPr>
        <w:rPr>
          <w:rFonts w:ascii="Calibri Light" w:hAnsi="Calibri Light" w:cs="Calibri Light"/>
          <w:sz w:val="24"/>
          <w:szCs w:val="24"/>
        </w:rPr>
      </w:pPr>
      <w:r w:rsidRPr="00CE70F0">
        <w:rPr>
          <w:rFonts w:ascii="Calibri Light" w:hAnsi="Calibri Light" w:cs="Calibri Light"/>
          <w:sz w:val="24"/>
          <w:szCs w:val="24"/>
        </w:rPr>
        <w:t xml:space="preserve">This involves clearly analysing the pupil’s needs using the class </w:t>
      </w:r>
      <w:r w:rsidR="00C12892">
        <w:rPr>
          <w:rFonts w:ascii="Calibri Light" w:hAnsi="Calibri Light" w:cs="Calibri Light"/>
          <w:sz w:val="24"/>
          <w:szCs w:val="24"/>
        </w:rPr>
        <w:t>T</w:t>
      </w:r>
      <w:r w:rsidRPr="00CE70F0">
        <w:rPr>
          <w:rFonts w:ascii="Calibri Light" w:hAnsi="Calibri Light" w:cs="Calibri Light"/>
          <w:sz w:val="24"/>
          <w:szCs w:val="24"/>
        </w:rPr>
        <w:t xml:space="preserve">eacher’s assessment and experience of working with the pupil, details of previous progress and attainment, comparisons with peers and national data, as well as the views and experience of parents. </w:t>
      </w:r>
    </w:p>
    <w:p w14:paraId="23B76EBF" w14:textId="77777777" w:rsidR="00C12892" w:rsidRDefault="00C12892" w:rsidP="00CE70F0">
      <w:pPr>
        <w:rPr>
          <w:rFonts w:ascii="Calibri Light" w:hAnsi="Calibri Light" w:cs="Calibri Light"/>
          <w:sz w:val="24"/>
          <w:szCs w:val="24"/>
        </w:rPr>
      </w:pPr>
    </w:p>
    <w:p w14:paraId="24D7551D" w14:textId="77777777" w:rsidR="00C12892" w:rsidRDefault="00CE70F0" w:rsidP="00CE70F0">
      <w:pPr>
        <w:rPr>
          <w:rFonts w:ascii="Calibri Light" w:hAnsi="Calibri Light" w:cs="Calibri Light"/>
          <w:sz w:val="24"/>
          <w:szCs w:val="24"/>
        </w:rPr>
      </w:pPr>
      <w:r w:rsidRPr="00CE70F0">
        <w:rPr>
          <w:rFonts w:ascii="Calibri Light" w:hAnsi="Calibri Light" w:cs="Calibri Light"/>
          <w:sz w:val="24"/>
          <w:szCs w:val="24"/>
        </w:rPr>
        <w:t xml:space="preserve">The pupil’s views and where relevant, advice from external support services will also be considered. Any parental concerns will be noted and compared with the school’s information and assessment data on how the pupil is progressing. </w:t>
      </w:r>
    </w:p>
    <w:p w14:paraId="4D713460" w14:textId="77777777" w:rsidR="00C12892" w:rsidRDefault="00C12892" w:rsidP="00CE70F0">
      <w:pPr>
        <w:rPr>
          <w:rFonts w:ascii="Calibri Light" w:hAnsi="Calibri Light" w:cs="Calibri Light"/>
          <w:sz w:val="24"/>
          <w:szCs w:val="24"/>
        </w:rPr>
      </w:pPr>
    </w:p>
    <w:p w14:paraId="2FC73549" w14:textId="77777777" w:rsidR="00C12892" w:rsidRDefault="00CE70F0" w:rsidP="00CE70F0">
      <w:pPr>
        <w:rPr>
          <w:rFonts w:ascii="Calibri Light" w:hAnsi="Calibri Light" w:cs="Calibri Light"/>
          <w:sz w:val="24"/>
          <w:szCs w:val="24"/>
        </w:rPr>
      </w:pPr>
      <w:r w:rsidRPr="00CE70F0">
        <w:rPr>
          <w:rFonts w:ascii="Calibri Light" w:hAnsi="Calibri Light" w:cs="Calibri Light"/>
          <w:sz w:val="24"/>
          <w:szCs w:val="24"/>
        </w:rPr>
        <w:t>This analysis will require regular review to ensure that support and intervention is matched to need, that barriers to learning are clearly identified and being overcome and that the interventions being used are developing and evolving as required.</w:t>
      </w:r>
    </w:p>
    <w:p w14:paraId="26A04755" w14:textId="0AF33865" w:rsidR="00CE70F0" w:rsidRPr="00CE70F0" w:rsidRDefault="00CE70F0" w:rsidP="00CE70F0">
      <w:pPr>
        <w:rPr>
          <w:rFonts w:ascii="Calibri Light" w:hAnsi="Calibri Light" w:cs="Calibri Light"/>
          <w:sz w:val="24"/>
          <w:szCs w:val="24"/>
        </w:rPr>
      </w:pPr>
      <w:r w:rsidRPr="00CE70F0">
        <w:rPr>
          <w:rFonts w:ascii="Calibri Light" w:hAnsi="Calibri Light" w:cs="Calibri Light"/>
          <w:sz w:val="24"/>
          <w:szCs w:val="24"/>
        </w:rPr>
        <w:t xml:space="preserve"> Where external support staff are already involved their work will help inform the assessment of need. Where they are not involved they may be contacted, if this is felt to be appropriate, following discussion and agreement from parents.</w:t>
      </w:r>
    </w:p>
    <w:p w14:paraId="5BEFFB95" w14:textId="77777777" w:rsidR="00CE70F0" w:rsidRPr="00C12892" w:rsidRDefault="00CE70F0" w:rsidP="00C12892">
      <w:pPr>
        <w:spacing w:before="240" w:line="276" w:lineRule="auto"/>
        <w:rPr>
          <w:rFonts w:ascii="Calibri Light" w:hAnsi="Calibri Light" w:cs="Calibri Light"/>
          <w:bCs/>
          <w:color w:val="002060"/>
          <w:sz w:val="24"/>
          <w:szCs w:val="24"/>
        </w:rPr>
      </w:pPr>
      <w:r w:rsidRPr="00C12892">
        <w:rPr>
          <w:rFonts w:ascii="Calibri Light" w:hAnsi="Calibri Light" w:cs="Calibri Light"/>
          <w:bCs/>
          <w:color w:val="002060"/>
          <w:sz w:val="24"/>
          <w:szCs w:val="24"/>
        </w:rPr>
        <w:t xml:space="preserve">Plan </w:t>
      </w:r>
    </w:p>
    <w:p w14:paraId="74231A7F" w14:textId="77777777" w:rsidR="00C12892" w:rsidRDefault="00CE70F0" w:rsidP="00CE70F0">
      <w:pPr>
        <w:rPr>
          <w:rFonts w:ascii="Calibri Light" w:hAnsi="Calibri Light" w:cs="Calibri Light"/>
          <w:sz w:val="24"/>
          <w:szCs w:val="24"/>
        </w:rPr>
      </w:pPr>
      <w:r w:rsidRPr="00CE70F0">
        <w:rPr>
          <w:rFonts w:ascii="Calibri Light" w:hAnsi="Calibri Light" w:cs="Calibri Light"/>
          <w:sz w:val="24"/>
          <w:szCs w:val="24"/>
        </w:rPr>
        <w:lastRenderedPageBreak/>
        <w:t xml:space="preserve">Planning will involve consultation between the </w:t>
      </w:r>
      <w:r w:rsidR="00C12892">
        <w:rPr>
          <w:rFonts w:ascii="Calibri Light" w:hAnsi="Calibri Light" w:cs="Calibri Light"/>
          <w:sz w:val="24"/>
          <w:szCs w:val="24"/>
        </w:rPr>
        <w:t>T</w:t>
      </w:r>
      <w:r w:rsidRPr="00CE70F0">
        <w:rPr>
          <w:rFonts w:ascii="Calibri Light" w:hAnsi="Calibri Light" w:cs="Calibri Light"/>
          <w:sz w:val="24"/>
          <w:szCs w:val="24"/>
        </w:rPr>
        <w:t xml:space="preserve">eacher, SENCo and parents </w:t>
      </w:r>
      <w:r w:rsidR="00C12892">
        <w:rPr>
          <w:rFonts w:ascii="Calibri Light" w:hAnsi="Calibri Light" w:cs="Calibri Light"/>
          <w:sz w:val="24"/>
          <w:szCs w:val="24"/>
        </w:rPr>
        <w:t xml:space="preserve">or carers </w:t>
      </w:r>
      <w:r w:rsidRPr="00CE70F0">
        <w:rPr>
          <w:rFonts w:ascii="Calibri Light" w:hAnsi="Calibri Light" w:cs="Calibri Light"/>
          <w:sz w:val="24"/>
          <w:szCs w:val="24"/>
        </w:rPr>
        <w:t xml:space="preserve">to agree the adjustments, interventions and support that are required; the impact on progress, development and or behaviour that is expected and a clear date for review. </w:t>
      </w:r>
    </w:p>
    <w:p w14:paraId="37C220F0" w14:textId="77777777" w:rsidR="00C12892" w:rsidRDefault="00C12892" w:rsidP="00CE70F0">
      <w:pPr>
        <w:rPr>
          <w:rFonts w:ascii="Calibri Light" w:hAnsi="Calibri Light" w:cs="Calibri Light"/>
          <w:sz w:val="24"/>
          <w:szCs w:val="24"/>
        </w:rPr>
      </w:pPr>
    </w:p>
    <w:p w14:paraId="33092BA9" w14:textId="77777777" w:rsidR="00C12892" w:rsidRDefault="00CE70F0" w:rsidP="00CE70F0">
      <w:pPr>
        <w:rPr>
          <w:rFonts w:ascii="Calibri Light" w:hAnsi="Calibri Light" w:cs="Calibri Light"/>
          <w:sz w:val="24"/>
          <w:szCs w:val="24"/>
        </w:rPr>
      </w:pPr>
      <w:r w:rsidRPr="00CE70F0">
        <w:rPr>
          <w:rFonts w:ascii="Calibri Light" w:hAnsi="Calibri Light" w:cs="Calibri Light"/>
          <w:sz w:val="24"/>
          <w:szCs w:val="24"/>
        </w:rPr>
        <w:t xml:space="preserve">Parental involvement may be sought, where appropriate, to reinforce or contribute to progress at home. </w:t>
      </w:r>
    </w:p>
    <w:p w14:paraId="0C3E065F" w14:textId="77777777" w:rsidR="00C12892" w:rsidRDefault="00C12892" w:rsidP="00CE70F0">
      <w:pPr>
        <w:rPr>
          <w:rFonts w:ascii="Calibri Light" w:hAnsi="Calibri Light" w:cs="Calibri Light"/>
          <w:sz w:val="24"/>
          <w:szCs w:val="24"/>
        </w:rPr>
      </w:pPr>
    </w:p>
    <w:p w14:paraId="20936583" w14:textId="18A40E1B" w:rsidR="00CE70F0" w:rsidRPr="00CE70F0" w:rsidRDefault="00CE70F0" w:rsidP="00CE70F0">
      <w:pPr>
        <w:rPr>
          <w:rFonts w:ascii="Calibri Light" w:hAnsi="Calibri Light" w:cs="Calibri Light"/>
          <w:sz w:val="24"/>
          <w:szCs w:val="24"/>
        </w:rPr>
      </w:pPr>
      <w:r w:rsidRPr="00CE70F0">
        <w:rPr>
          <w:rFonts w:ascii="Calibri Light" w:hAnsi="Calibri Light" w:cs="Calibri Light"/>
          <w:sz w:val="24"/>
          <w:szCs w:val="24"/>
        </w:rPr>
        <w:t>All those working with the pupil, including support staff will be informed of th</w:t>
      </w:r>
      <w:r w:rsidR="00C12892">
        <w:rPr>
          <w:rFonts w:ascii="Calibri Light" w:hAnsi="Calibri Light" w:cs="Calibri Light"/>
          <w:sz w:val="24"/>
          <w:szCs w:val="24"/>
        </w:rPr>
        <w:t>e child’s</w:t>
      </w:r>
      <w:r w:rsidRPr="00CE70F0">
        <w:rPr>
          <w:rFonts w:ascii="Calibri Light" w:hAnsi="Calibri Light" w:cs="Calibri Light"/>
          <w:sz w:val="24"/>
          <w:szCs w:val="24"/>
        </w:rPr>
        <w:t xml:space="preserve"> individual needs, the support that is being provided, any particular teaching strategies/approaches that are being employed and the outcomes that are being sought.</w:t>
      </w:r>
    </w:p>
    <w:p w14:paraId="058ECB22" w14:textId="77777777" w:rsidR="00CE70F0" w:rsidRPr="00C12892" w:rsidRDefault="00CE70F0" w:rsidP="00C12892">
      <w:pPr>
        <w:spacing w:before="240" w:line="276" w:lineRule="auto"/>
        <w:rPr>
          <w:rFonts w:ascii="Calibri Light" w:hAnsi="Calibri Light" w:cs="Calibri Light"/>
          <w:bCs/>
          <w:color w:val="002060"/>
          <w:sz w:val="24"/>
          <w:szCs w:val="24"/>
        </w:rPr>
      </w:pPr>
      <w:r w:rsidRPr="00C12892">
        <w:rPr>
          <w:rFonts w:ascii="Calibri Light" w:hAnsi="Calibri Light" w:cs="Calibri Light"/>
          <w:bCs/>
          <w:color w:val="002060"/>
          <w:sz w:val="24"/>
          <w:szCs w:val="24"/>
        </w:rPr>
        <w:t>Do</w:t>
      </w:r>
    </w:p>
    <w:p w14:paraId="09071A38" w14:textId="77777777" w:rsidR="00C12892" w:rsidRDefault="00CE70F0" w:rsidP="00CE70F0">
      <w:pPr>
        <w:rPr>
          <w:rFonts w:ascii="Calibri Light" w:hAnsi="Calibri Light" w:cs="Calibri Light"/>
          <w:sz w:val="24"/>
          <w:szCs w:val="24"/>
        </w:rPr>
      </w:pPr>
      <w:r w:rsidRPr="00CE70F0">
        <w:rPr>
          <w:rFonts w:ascii="Calibri Light" w:hAnsi="Calibri Light" w:cs="Calibri Light"/>
          <w:sz w:val="24"/>
          <w:szCs w:val="24"/>
        </w:rPr>
        <w:t xml:space="preserve">The </w:t>
      </w:r>
      <w:r w:rsidR="00C12892">
        <w:rPr>
          <w:rFonts w:ascii="Calibri Light" w:hAnsi="Calibri Light" w:cs="Calibri Light"/>
          <w:sz w:val="24"/>
          <w:szCs w:val="24"/>
        </w:rPr>
        <w:t>T</w:t>
      </w:r>
      <w:r w:rsidRPr="00CE70F0">
        <w:rPr>
          <w:rFonts w:ascii="Calibri Light" w:hAnsi="Calibri Light" w:cs="Calibri Light"/>
          <w:sz w:val="24"/>
          <w:szCs w:val="24"/>
        </w:rPr>
        <w:t xml:space="preserve">eacher remains responsible for working with the child on a day-to-day basis. They will retain responsibility even where the interventions may involve group or one-to-one teaching away from the main </w:t>
      </w:r>
      <w:r w:rsidR="00C12892">
        <w:rPr>
          <w:rFonts w:ascii="Calibri Light" w:hAnsi="Calibri Light" w:cs="Calibri Light"/>
          <w:sz w:val="24"/>
          <w:szCs w:val="24"/>
        </w:rPr>
        <w:t>Teacher</w:t>
      </w:r>
      <w:r w:rsidRPr="00CE70F0">
        <w:rPr>
          <w:rFonts w:ascii="Calibri Light" w:hAnsi="Calibri Light" w:cs="Calibri Light"/>
          <w:sz w:val="24"/>
          <w:szCs w:val="24"/>
        </w:rPr>
        <w:t xml:space="preserve">. </w:t>
      </w:r>
    </w:p>
    <w:p w14:paraId="4CF11B60" w14:textId="77777777" w:rsidR="00C12892" w:rsidRDefault="00C12892" w:rsidP="00CE70F0">
      <w:pPr>
        <w:rPr>
          <w:rFonts w:ascii="Calibri Light" w:hAnsi="Calibri Light" w:cs="Calibri Light"/>
          <w:sz w:val="24"/>
          <w:szCs w:val="24"/>
        </w:rPr>
      </w:pPr>
    </w:p>
    <w:p w14:paraId="410155D1" w14:textId="77777777" w:rsidR="00C12892" w:rsidRDefault="00CE70F0" w:rsidP="00CE70F0">
      <w:pPr>
        <w:rPr>
          <w:rFonts w:ascii="Calibri Light" w:hAnsi="Calibri Light" w:cs="Calibri Light"/>
          <w:sz w:val="24"/>
          <w:szCs w:val="24"/>
        </w:rPr>
      </w:pPr>
      <w:r w:rsidRPr="00CE70F0">
        <w:rPr>
          <w:rFonts w:ascii="Calibri Light" w:hAnsi="Calibri Light" w:cs="Calibri Light"/>
          <w:sz w:val="24"/>
          <w:szCs w:val="24"/>
        </w:rPr>
        <w:t xml:space="preserve">They will work closely with </w:t>
      </w:r>
      <w:r w:rsidR="00C12892">
        <w:rPr>
          <w:rFonts w:ascii="Calibri Light" w:hAnsi="Calibri Light" w:cs="Calibri Light"/>
          <w:sz w:val="24"/>
          <w:szCs w:val="24"/>
        </w:rPr>
        <w:t>TAs</w:t>
      </w:r>
      <w:r w:rsidRPr="00CE70F0">
        <w:rPr>
          <w:rFonts w:ascii="Calibri Light" w:hAnsi="Calibri Light" w:cs="Calibri Light"/>
          <w:sz w:val="24"/>
          <w:szCs w:val="24"/>
        </w:rPr>
        <w:t xml:space="preserve"> to plan and assess the impact of support and interventions and links with classroom teaching. </w:t>
      </w:r>
    </w:p>
    <w:p w14:paraId="781CDB9D" w14:textId="77777777" w:rsidR="00C12892" w:rsidRDefault="00C12892" w:rsidP="00CE70F0">
      <w:pPr>
        <w:rPr>
          <w:rFonts w:ascii="Calibri Light" w:hAnsi="Calibri Light" w:cs="Calibri Light"/>
          <w:sz w:val="24"/>
          <w:szCs w:val="24"/>
        </w:rPr>
      </w:pPr>
    </w:p>
    <w:p w14:paraId="5213838F" w14:textId="6B460438" w:rsidR="00CE70F0" w:rsidRPr="00CE70F0" w:rsidRDefault="00CE70F0" w:rsidP="00CE70F0">
      <w:pPr>
        <w:rPr>
          <w:rFonts w:ascii="Calibri Light" w:hAnsi="Calibri Light" w:cs="Calibri Light"/>
          <w:sz w:val="24"/>
          <w:szCs w:val="24"/>
        </w:rPr>
      </w:pPr>
      <w:r w:rsidRPr="00CE70F0">
        <w:rPr>
          <w:rFonts w:ascii="Calibri Light" w:hAnsi="Calibri Light" w:cs="Calibri Light"/>
          <w:sz w:val="24"/>
          <w:szCs w:val="24"/>
        </w:rPr>
        <w:t>Support with further assessment of the pupil’s strengths and weaknesses, problem solving and advising of the implementation of effective support will be provided by the SENCo.</w:t>
      </w:r>
    </w:p>
    <w:p w14:paraId="2428F1EF" w14:textId="77777777" w:rsidR="00CE70F0" w:rsidRPr="00C12892" w:rsidRDefault="00CE70F0" w:rsidP="00C12892">
      <w:pPr>
        <w:spacing w:before="240" w:line="276" w:lineRule="auto"/>
        <w:rPr>
          <w:rFonts w:ascii="Calibri Light" w:hAnsi="Calibri Light" w:cs="Calibri Light"/>
          <w:bCs/>
          <w:color w:val="002060"/>
          <w:sz w:val="24"/>
          <w:szCs w:val="24"/>
        </w:rPr>
      </w:pPr>
      <w:r w:rsidRPr="00C12892">
        <w:rPr>
          <w:rFonts w:ascii="Calibri Light" w:hAnsi="Calibri Light" w:cs="Calibri Light"/>
          <w:bCs/>
          <w:color w:val="002060"/>
          <w:sz w:val="24"/>
          <w:szCs w:val="24"/>
        </w:rPr>
        <w:t xml:space="preserve">Review </w:t>
      </w:r>
    </w:p>
    <w:p w14:paraId="51D62E12" w14:textId="0EDFD612" w:rsidR="00CE70F0" w:rsidRPr="00CE70F0" w:rsidRDefault="00CE70F0" w:rsidP="00CE70F0">
      <w:pPr>
        <w:rPr>
          <w:rFonts w:ascii="Calibri Light" w:hAnsi="Calibri Light" w:cs="Calibri Light"/>
          <w:sz w:val="24"/>
          <w:szCs w:val="24"/>
        </w:rPr>
      </w:pPr>
      <w:r w:rsidRPr="00CE70F0">
        <w:rPr>
          <w:rFonts w:ascii="Calibri Light" w:hAnsi="Calibri Light" w:cs="Calibri Light"/>
          <w:sz w:val="24"/>
          <w:szCs w:val="24"/>
        </w:rPr>
        <w:t xml:space="preserve">Reviews of a child’s progress will be made regularly. The review process will evaluate the impact and quality of the support and interventions. It will also take account of the views of the pupil and where necessary their parents. The </w:t>
      </w:r>
      <w:r w:rsidR="00C12892">
        <w:rPr>
          <w:rFonts w:ascii="Calibri Light" w:hAnsi="Calibri Light" w:cs="Calibri Light"/>
          <w:sz w:val="24"/>
          <w:szCs w:val="24"/>
        </w:rPr>
        <w:t>T</w:t>
      </w:r>
      <w:r w:rsidRPr="00CE70F0">
        <w:rPr>
          <w:rFonts w:ascii="Calibri Light" w:hAnsi="Calibri Light" w:cs="Calibri Light"/>
          <w:sz w:val="24"/>
          <w:szCs w:val="24"/>
        </w:rPr>
        <w:t>eacher, in conjunction with the SENCo</w:t>
      </w:r>
      <w:r w:rsidR="00C12892">
        <w:rPr>
          <w:rFonts w:ascii="Calibri Light" w:hAnsi="Calibri Light" w:cs="Calibri Light"/>
          <w:sz w:val="24"/>
          <w:szCs w:val="24"/>
        </w:rPr>
        <w:t>,</w:t>
      </w:r>
      <w:r w:rsidRPr="00CE70F0">
        <w:rPr>
          <w:rFonts w:ascii="Calibri Light" w:hAnsi="Calibri Light" w:cs="Calibri Light"/>
          <w:sz w:val="24"/>
          <w:szCs w:val="24"/>
        </w:rPr>
        <w:t xml:space="preserve"> will revise the support and outcomes based on the pupil’s progress and development making any necessary amendments going forward, in consultation with parents and the pupil.</w:t>
      </w:r>
    </w:p>
    <w:p w14:paraId="20B256FC" w14:textId="77777777" w:rsidR="00CE70F0" w:rsidRPr="00CE70F0" w:rsidRDefault="00CE70F0" w:rsidP="00CE70F0">
      <w:pPr>
        <w:rPr>
          <w:rFonts w:ascii="Calibri Light" w:hAnsi="Calibri Light" w:cs="Calibri Light"/>
          <w:sz w:val="24"/>
          <w:szCs w:val="24"/>
        </w:rPr>
      </w:pPr>
    </w:p>
    <w:p w14:paraId="74BFD158" w14:textId="77777777" w:rsidR="00CE70F0" w:rsidRPr="00C12892" w:rsidRDefault="00CE70F0" w:rsidP="00C12892">
      <w:pPr>
        <w:spacing w:before="240" w:line="276" w:lineRule="auto"/>
        <w:rPr>
          <w:rFonts w:ascii="Calibri Light" w:hAnsi="Calibri Light" w:cs="Calibri Light"/>
          <w:bCs/>
          <w:color w:val="002060"/>
          <w:sz w:val="36"/>
          <w:szCs w:val="36"/>
        </w:rPr>
      </w:pPr>
      <w:r w:rsidRPr="00C12892">
        <w:rPr>
          <w:rFonts w:ascii="Calibri Light" w:hAnsi="Calibri Light" w:cs="Calibri Light"/>
          <w:bCs/>
          <w:color w:val="002060"/>
          <w:sz w:val="36"/>
          <w:szCs w:val="36"/>
        </w:rPr>
        <w:t>Referral for an Education, Health and Care Plan</w:t>
      </w:r>
    </w:p>
    <w:p w14:paraId="3A8AD367" w14:textId="77777777" w:rsidR="00986A1C" w:rsidRDefault="00CE70F0" w:rsidP="00CE70F0">
      <w:pPr>
        <w:rPr>
          <w:rFonts w:ascii="Calibri Light" w:hAnsi="Calibri Light" w:cs="Calibri Light"/>
          <w:sz w:val="24"/>
          <w:szCs w:val="24"/>
        </w:rPr>
      </w:pPr>
      <w:r w:rsidRPr="00CE70F0">
        <w:rPr>
          <w:rFonts w:ascii="Calibri Light" w:hAnsi="Calibri Light" w:cs="Calibri Light"/>
          <w:sz w:val="24"/>
          <w:szCs w:val="24"/>
        </w:rPr>
        <w:t>If a child has lifelong or significant difficulties</w:t>
      </w:r>
      <w:r w:rsidR="00986A1C">
        <w:rPr>
          <w:rFonts w:ascii="Calibri Light" w:hAnsi="Calibri Light" w:cs="Calibri Light"/>
          <w:sz w:val="24"/>
          <w:szCs w:val="24"/>
        </w:rPr>
        <w:t>,</w:t>
      </w:r>
      <w:r w:rsidRPr="00CE70F0">
        <w:rPr>
          <w:rFonts w:ascii="Calibri Light" w:hAnsi="Calibri Light" w:cs="Calibri Light"/>
          <w:sz w:val="24"/>
          <w:szCs w:val="24"/>
        </w:rPr>
        <w:t xml:space="preserve">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 </w:t>
      </w:r>
    </w:p>
    <w:p w14:paraId="0A1958B8" w14:textId="77777777" w:rsidR="00986A1C" w:rsidRDefault="00986A1C" w:rsidP="00CE70F0">
      <w:pPr>
        <w:rPr>
          <w:rFonts w:ascii="Calibri Light" w:hAnsi="Calibri Light" w:cs="Calibri Light"/>
          <w:sz w:val="24"/>
          <w:szCs w:val="24"/>
        </w:rPr>
      </w:pPr>
    </w:p>
    <w:p w14:paraId="7DCF07F7" w14:textId="7ADCF7BF" w:rsidR="00CE70F0" w:rsidRPr="00CE70F0" w:rsidRDefault="00CE70F0" w:rsidP="00CE70F0">
      <w:pPr>
        <w:rPr>
          <w:rFonts w:ascii="Calibri Light" w:hAnsi="Calibri Light" w:cs="Calibri Light"/>
          <w:sz w:val="24"/>
          <w:szCs w:val="24"/>
        </w:rPr>
      </w:pPr>
      <w:r w:rsidRPr="00CE70F0">
        <w:rPr>
          <w:rFonts w:ascii="Calibri Light" w:hAnsi="Calibri Light" w:cs="Calibri Light"/>
          <w:sz w:val="24"/>
          <w:szCs w:val="24"/>
        </w:rPr>
        <w:t>The decision to make a referral for an Education, Health and Care Plan will be taken at a progress review. The application for an Education, Health and Care Plan will combine information from a variety of sources including:</w:t>
      </w:r>
    </w:p>
    <w:p w14:paraId="0A717742" w14:textId="77777777" w:rsidR="00CE70F0" w:rsidRPr="00CE70F0" w:rsidRDefault="00CE70F0" w:rsidP="00CE70F0">
      <w:pPr>
        <w:rPr>
          <w:rFonts w:ascii="Calibri Light" w:hAnsi="Calibri Light" w:cs="Calibri Light"/>
          <w:sz w:val="24"/>
          <w:szCs w:val="24"/>
        </w:rPr>
      </w:pPr>
    </w:p>
    <w:p w14:paraId="3DF8E170" w14:textId="1F05E634" w:rsidR="00CE70F0" w:rsidRPr="00986A1C" w:rsidRDefault="00CE70F0" w:rsidP="007111BC">
      <w:pPr>
        <w:pStyle w:val="ListParagraph"/>
        <w:numPr>
          <w:ilvl w:val="1"/>
          <w:numId w:val="15"/>
        </w:numPr>
        <w:rPr>
          <w:rFonts w:ascii="Calibri Light" w:hAnsi="Calibri Light" w:cs="Calibri Light"/>
          <w:sz w:val="24"/>
          <w:szCs w:val="24"/>
        </w:rPr>
      </w:pPr>
      <w:r w:rsidRPr="00986A1C">
        <w:rPr>
          <w:rFonts w:ascii="Calibri Light" w:hAnsi="Calibri Light" w:cs="Calibri Light"/>
          <w:sz w:val="24"/>
          <w:szCs w:val="24"/>
        </w:rPr>
        <w:t xml:space="preserve">Parents </w:t>
      </w:r>
    </w:p>
    <w:p w14:paraId="0FED63F3" w14:textId="098D1BA2" w:rsidR="00CE70F0" w:rsidRPr="00986A1C" w:rsidRDefault="00CE70F0" w:rsidP="007111BC">
      <w:pPr>
        <w:pStyle w:val="ListParagraph"/>
        <w:numPr>
          <w:ilvl w:val="1"/>
          <w:numId w:val="15"/>
        </w:numPr>
        <w:rPr>
          <w:rFonts w:ascii="Calibri Light" w:hAnsi="Calibri Light" w:cs="Calibri Light"/>
          <w:sz w:val="24"/>
          <w:szCs w:val="24"/>
        </w:rPr>
      </w:pPr>
      <w:r w:rsidRPr="00986A1C">
        <w:rPr>
          <w:rFonts w:ascii="Calibri Light" w:hAnsi="Calibri Light" w:cs="Calibri Light"/>
          <w:sz w:val="24"/>
          <w:szCs w:val="24"/>
        </w:rPr>
        <w:t>Teachers</w:t>
      </w:r>
    </w:p>
    <w:p w14:paraId="21202816" w14:textId="0C4C1A83" w:rsidR="00CE70F0" w:rsidRPr="00986A1C" w:rsidRDefault="00CE70F0" w:rsidP="007111BC">
      <w:pPr>
        <w:pStyle w:val="ListParagraph"/>
        <w:numPr>
          <w:ilvl w:val="1"/>
          <w:numId w:val="15"/>
        </w:numPr>
        <w:rPr>
          <w:rFonts w:ascii="Calibri Light" w:hAnsi="Calibri Light" w:cs="Calibri Light"/>
          <w:sz w:val="24"/>
          <w:szCs w:val="24"/>
        </w:rPr>
      </w:pPr>
      <w:r w:rsidRPr="00986A1C">
        <w:rPr>
          <w:rFonts w:ascii="Calibri Light" w:hAnsi="Calibri Light" w:cs="Calibri Light"/>
          <w:sz w:val="24"/>
          <w:szCs w:val="24"/>
        </w:rPr>
        <w:t>SENCo</w:t>
      </w:r>
    </w:p>
    <w:p w14:paraId="69AEA06B" w14:textId="528D2779" w:rsidR="00CE70F0" w:rsidRPr="00986A1C" w:rsidRDefault="00CE70F0" w:rsidP="007111BC">
      <w:pPr>
        <w:pStyle w:val="ListParagraph"/>
        <w:numPr>
          <w:ilvl w:val="1"/>
          <w:numId w:val="15"/>
        </w:numPr>
        <w:rPr>
          <w:rFonts w:ascii="Calibri Light" w:hAnsi="Calibri Light" w:cs="Calibri Light"/>
          <w:sz w:val="24"/>
          <w:szCs w:val="24"/>
        </w:rPr>
      </w:pPr>
      <w:r w:rsidRPr="00986A1C">
        <w:rPr>
          <w:rFonts w:ascii="Calibri Light" w:hAnsi="Calibri Light" w:cs="Calibri Light"/>
          <w:sz w:val="24"/>
          <w:szCs w:val="24"/>
        </w:rPr>
        <w:t>Social Care</w:t>
      </w:r>
    </w:p>
    <w:p w14:paraId="6B4D0D33" w14:textId="089F73C3" w:rsidR="00CE70F0" w:rsidRPr="00986A1C" w:rsidRDefault="00CE70F0" w:rsidP="007111BC">
      <w:pPr>
        <w:pStyle w:val="ListParagraph"/>
        <w:numPr>
          <w:ilvl w:val="1"/>
          <w:numId w:val="15"/>
        </w:numPr>
        <w:rPr>
          <w:rFonts w:ascii="Calibri Light" w:hAnsi="Calibri Light" w:cs="Calibri Light"/>
          <w:sz w:val="24"/>
          <w:szCs w:val="24"/>
        </w:rPr>
      </w:pPr>
      <w:r w:rsidRPr="00986A1C">
        <w:rPr>
          <w:rFonts w:ascii="Calibri Light" w:hAnsi="Calibri Light" w:cs="Calibri Light"/>
          <w:sz w:val="24"/>
          <w:szCs w:val="24"/>
        </w:rPr>
        <w:t>Health professionals</w:t>
      </w:r>
    </w:p>
    <w:p w14:paraId="06003FB0" w14:textId="77777777" w:rsidR="00CE70F0" w:rsidRPr="00CE70F0" w:rsidRDefault="00CE70F0" w:rsidP="00CE70F0">
      <w:pPr>
        <w:rPr>
          <w:rFonts w:ascii="Calibri Light" w:hAnsi="Calibri Light" w:cs="Calibri Light"/>
          <w:sz w:val="24"/>
          <w:szCs w:val="24"/>
        </w:rPr>
      </w:pPr>
    </w:p>
    <w:p w14:paraId="5297F49D" w14:textId="77777777" w:rsidR="00CE70F0" w:rsidRPr="00CE70F0" w:rsidRDefault="00CE70F0" w:rsidP="00CE70F0">
      <w:pPr>
        <w:rPr>
          <w:rFonts w:ascii="Calibri Light" w:hAnsi="Calibri Light" w:cs="Calibri Light"/>
          <w:sz w:val="24"/>
          <w:szCs w:val="24"/>
        </w:rPr>
      </w:pPr>
      <w:r w:rsidRPr="00CE70F0">
        <w:rPr>
          <w:rFonts w:ascii="Calibri Light" w:hAnsi="Calibri Light" w:cs="Calibri Light"/>
          <w:sz w:val="24"/>
          <w:szCs w:val="24"/>
        </w:rPr>
        <w:t>Information will be gathered relating to the current provision provided, action points that have been taken, and the preliminary outcomes of targets set. A decision will be made by a group of people from education, health and social care about whether or not the child is eligible for an EHC Plan. Parents have the right to appeal against a decision not to initiate a statutory assessment leading to an EHC Plan.</w:t>
      </w:r>
    </w:p>
    <w:p w14:paraId="2A901549" w14:textId="77777777" w:rsidR="00CE70F0" w:rsidRPr="00CE70F0" w:rsidRDefault="00CE70F0" w:rsidP="00CE70F0">
      <w:pPr>
        <w:rPr>
          <w:rFonts w:ascii="Calibri Light" w:hAnsi="Calibri Light" w:cs="Calibri Light"/>
          <w:sz w:val="24"/>
          <w:szCs w:val="24"/>
        </w:rPr>
      </w:pPr>
    </w:p>
    <w:p w14:paraId="748D5AB9" w14:textId="77777777" w:rsidR="00CE70F0" w:rsidRPr="00986A1C" w:rsidRDefault="00CE70F0" w:rsidP="00CE70F0">
      <w:pPr>
        <w:rPr>
          <w:rFonts w:ascii="Calibri Light" w:hAnsi="Calibri Light" w:cs="Calibri Light"/>
          <w:bCs/>
          <w:sz w:val="24"/>
          <w:szCs w:val="24"/>
        </w:rPr>
      </w:pPr>
      <w:r w:rsidRPr="00986A1C">
        <w:rPr>
          <w:rFonts w:ascii="Calibri Light" w:hAnsi="Calibri Light" w:cs="Calibri Light"/>
          <w:bCs/>
          <w:sz w:val="24"/>
          <w:szCs w:val="24"/>
        </w:rPr>
        <w:t>Further information about EHC Plans can found via the SEND Local Offer:</w:t>
      </w:r>
    </w:p>
    <w:p w14:paraId="6DDE56CD" w14:textId="77777777" w:rsidR="00CE70F0" w:rsidRPr="00986A1C" w:rsidRDefault="00D32FA3" w:rsidP="00CE70F0">
      <w:pPr>
        <w:rPr>
          <w:rFonts w:ascii="Calibri Light" w:hAnsi="Calibri Light" w:cs="Calibri Light"/>
          <w:bCs/>
          <w:sz w:val="24"/>
          <w:szCs w:val="24"/>
        </w:rPr>
      </w:pPr>
      <w:hyperlink r:id="rId12" w:history="1">
        <w:r w:rsidR="00CE70F0" w:rsidRPr="00986A1C">
          <w:rPr>
            <w:rStyle w:val="Hyperlink"/>
            <w:rFonts w:ascii="Calibri Light" w:hAnsi="Calibri Light" w:cs="Calibri Light"/>
            <w:bCs/>
            <w:sz w:val="24"/>
            <w:szCs w:val="24"/>
          </w:rPr>
          <w:t>www.somerset.local-offer.org</w:t>
        </w:r>
      </w:hyperlink>
      <w:r w:rsidR="00CE70F0" w:rsidRPr="00986A1C">
        <w:rPr>
          <w:rStyle w:val="Hyperlink"/>
          <w:rFonts w:ascii="Calibri Light" w:hAnsi="Calibri Light" w:cs="Calibri Light"/>
          <w:bCs/>
          <w:sz w:val="24"/>
          <w:szCs w:val="24"/>
        </w:rPr>
        <w:t xml:space="preserve"> and </w:t>
      </w:r>
      <w:hyperlink r:id="rId13" w:history="1">
        <w:r w:rsidR="00CE70F0" w:rsidRPr="00986A1C">
          <w:rPr>
            <w:rStyle w:val="Hyperlink"/>
            <w:rFonts w:ascii="Calibri Light" w:hAnsi="Calibri Light" w:cs="Calibri Light"/>
            <w:bCs/>
            <w:sz w:val="24"/>
            <w:szCs w:val="24"/>
          </w:rPr>
          <w:t>www.somersetchoices.org.uk/</w:t>
        </w:r>
      </w:hyperlink>
      <w:r w:rsidR="00CE70F0" w:rsidRPr="00986A1C">
        <w:rPr>
          <w:rFonts w:ascii="Calibri Light" w:hAnsi="Calibri Light" w:cs="Calibri Light"/>
          <w:bCs/>
          <w:sz w:val="24"/>
          <w:szCs w:val="24"/>
        </w:rPr>
        <w:t xml:space="preserve"> </w:t>
      </w:r>
    </w:p>
    <w:p w14:paraId="05B4F063" w14:textId="77777777" w:rsidR="00CE70F0" w:rsidRPr="00986A1C" w:rsidRDefault="00CE70F0" w:rsidP="00CE70F0">
      <w:pPr>
        <w:rPr>
          <w:rFonts w:ascii="Calibri Light" w:hAnsi="Calibri Light" w:cs="Calibri Light"/>
          <w:bCs/>
          <w:sz w:val="24"/>
          <w:szCs w:val="24"/>
        </w:rPr>
      </w:pPr>
    </w:p>
    <w:p w14:paraId="0976A776" w14:textId="77777777" w:rsidR="00CE70F0" w:rsidRPr="00986A1C" w:rsidRDefault="00CE70F0" w:rsidP="00CE70F0">
      <w:pPr>
        <w:rPr>
          <w:rFonts w:ascii="Calibri Light" w:hAnsi="Calibri Light" w:cs="Calibri Light"/>
          <w:bCs/>
          <w:sz w:val="24"/>
          <w:szCs w:val="24"/>
        </w:rPr>
      </w:pPr>
      <w:r w:rsidRPr="00986A1C">
        <w:rPr>
          <w:rFonts w:ascii="Calibri Light" w:hAnsi="Calibri Light" w:cs="Calibri Light"/>
          <w:bCs/>
          <w:sz w:val="24"/>
          <w:szCs w:val="24"/>
        </w:rPr>
        <w:t>and Somerset Special Educational Needs and Disability Information Advice and Support Service (SENDIAS)</w:t>
      </w:r>
    </w:p>
    <w:p w14:paraId="280314C3" w14:textId="77777777" w:rsidR="00CE70F0" w:rsidRPr="00986A1C" w:rsidRDefault="00D32FA3" w:rsidP="00CE70F0">
      <w:pPr>
        <w:rPr>
          <w:rFonts w:ascii="Calibri Light" w:hAnsi="Calibri Light" w:cs="Calibri Light"/>
          <w:bCs/>
          <w:sz w:val="24"/>
          <w:szCs w:val="24"/>
        </w:rPr>
      </w:pPr>
      <w:hyperlink r:id="rId14" w:history="1">
        <w:r w:rsidR="00CE70F0" w:rsidRPr="00986A1C">
          <w:rPr>
            <w:rStyle w:val="Hyperlink"/>
            <w:rFonts w:ascii="Calibri Light" w:hAnsi="Calibri Light" w:cs="Calibri Light"/>
            <w:bCs/>
            <w:sz w:val="24"/>
            <w:szCs w:val="24"/>
          </w:rPr>
          <w:t>www.somersetsend.org.uk</w:t>
        </w:r>
      </w:hyperlink>
    </w:p>
    <w:p w14:paraId="19404DD7" w14:textId="77777777" w:rsidR="00CE70F0" w:rsidRPr="00CE70F0" w:rsidRDefault="00CE70F0" w:rsidP="00CE70F0">
      <w:pPr>
        <w:rPr>
          <w:rFonts w:ascii="Calibri Light" w:hAnsi="Calibri Light" w:cs="Calibri Light"/>
          <w:b/>
          <w:sz w:val="24"/>
          <w:szCs w:val="24"/>
        </w:rPr>
      </w:pPr>
    </w:p>
    <w:p w14:paraId="66B44264" w14:textId="7CE31DD4" w:rsidR="00CE70F0" w:rsidRDefault="00CE70F0" w:rsidP="00CE70F0">
      <w:pPr>
        <w:rPr>
          <w:rFonts w:ascii="Calibri Light" w:hAnsi="Calibri Light" w:cs="Calibri Light"/>
          <w:sz w:val="24"/>
          <w:szCs w:val="24"/>
        </w:rPr>
      </w:pPr>
      <w:r w:rsidRPr="00CE70F0">
        <w:rPr>
          <w:rFonts w:ascii="Calibri Light" w:hAnsi="Calibri Light" w:cs="Calibri Light"/>
          <w:sz w:val="24"/>
          <w:szCs w:val="24"/>
        </w:rPr>
        <w:t xml:space="preserve">The progress of children with special educational needs and/or disabilities will be reviewed through formative and summative assessments as outlined in the Code of Practice. The progress of children at SEN Support or with </w:t>
      </w:r>
      <w:r w:rsidR="00AA5656">
        <w:rPr>
          <w:rFonts w:ascii="Calibri Light" w:hAnsi="Calibri Light" w:cs="Calibri Light"/>
          <w:sz w:val="24"/>
          <w:szCs w:val="24"/>
        </w:rPr>
        <w:t xml:space="preserve">EHC plan </w:t>
      </w:r>
      <w:r w:rsidRPr="00CE70F0">
        <w:rPr>
          <w:rFonts w:ascii="Calibri Light" w:hAnsi="Calibri Light" w:cs="Calibri Light"/>
          <w:sz w:val="24"/>
          <w:szCs w:val="24"/>
        </w:rPr>
        <w:t>will be reviewe</w:t>
      </w:r>
      <w:r w:rsidR="00204C85">
        <w:rPr>
          <w:rFonts w:ascii="Calibri Light" w:hAnsi="Calibri Light" w:cs="Calibri Light"/>
          <w:sz w:val="24"/>
          <w:szCs w:val="24"/>
        </w:rPr>
        <w:t>d regularly and ILP reviews will be written at the end of each term.  Children with an EHC plan will also have an annual review</w:t>
      </w:r>
      <w:r w:rsidRPr="00CE70F0">
        <w:rPr>
          <w:rFonts w:ascii="Calibri Light" w:hAnsi="Calibri Light" w:cs="Calibri Light"/>
          <w:sz w:val="24"/>
          <w:szCs w:val="24"/>
        </w:rPr>
        <w:t xml:space="preserve">. </w:t>
      </w:r>
    </w:p>
    <w:p w14:paraId="5E3E5D15" w14:textId="77777777" w:rsidR="00986A1C" w:rsidRPr="00CE70F0" w:rsidRDefault="00986A1C" w:rsidP="00CE70F0">
      <w:pPr>
        <w:rPr>
          <w:rFonts w:ascii="Calibri Light" w:hAnsi="Calibri Light" w:cs="Calibri Light"/>
          <w:sz w:val="24"/>
          <w:szCs w:val="24"/>
        </w:rPr>
      </w:pPr>
    </w:p>
    <w:p w14:paraId="2C63E513" w14:textId="3D76A91C" w:rsidR="00CE70F0" w:rsidRDefault="00CE70F0" w:rsidP="00CE70F0">
      <w:pPr>
        <w:rPr>
          <w:rFonts w:ascii="Calibri Light" w:hAnsi="Calibri Light" w:cs="Calibri Light"/>
          <w:sz w:val="24"/>
          <w:szCs w:val="24"/>
        </w:rPr>
      </w:pPr>
      <w:r w:rsidRPr="00CE70F0">
        <w:rPr>
          <w:rFonts w:ascii="Calibri Light" w:hAnsi="Calibri Light" w:cs="Calibri Light"/>
          <w:sz w:val="24"/>
          <w:szCs w:val="24"/>
        </w:rPr>
        <w:t>In order to make consistent continuous progress in relation to SEN provision</w:t>
      </w:r>
      <w:r w:rsidR="00986A1C">
        <w:rPr>
          <w:rFonts w:ascii="Calibri Light" w:hAnsi="Calibri Light" w:cs="Calibri Light"/>
          <w:sz w:val="24"/>
          <w:szCs w:val="24"/>
        </w:rPr>
        <w:t>,</w:t>
      </w:r>
      <w:r w:rsidRPr="00CE70F0">
        <w:rPr>
          <w:rFonts w:ascii="Calibri Light" w:hAnsi="Calibri Light" w:cs="Calibri Light"/>
          <w:sz w:val="24"/>
          <w:szCs w:val="24"/>
        </w:rPr>
        <w:t xml:space="preserve"> the school encourages feedback from staff, parents and pupils throughout the year. This is done in the form of regular reviews and assessments, discussion and through progress meetings with staff and with parents. Pupil progress will be monitored on a termly basis in line with the SEN Code of Practice. </w:t>
      </w:r>
    </w:p>
    <w:p w14:paraId="0C426CD2" w14:textId="77777777" w:rsidR="00986A1C" w:rsidRPr="00CE70F0" w:rsidRDefault="00986A1C" w:rsidP="00CE70F0">
      <w:pPr>
        <w:rPr>
          <w:rFonts w:ascii="Calibri Light" w:hAnsi="Calibri Light" w:cs="Calibri Light"/>
          <w:sz w:val="24"/>
          <w:szCs w:val="24"/>
        </w:rPr>
      </w:pPr>
    </w:p>
    <w:p w14:paraId="0F57CF37" w14:textId="5AD5080C" w:rsidR="00CE70F0" w:rsidRPr="00CE70F0" w:rsidRDefault="00CE70F0" w:rsidP="00CE70F0">
      <w:pPr>
        <w:rPr>
          <w:rFonts w:ascii="Calibri Light" w:hAnsi="Calibri Light" w:cs="Calibri Light"/>
          <w:sz w:val="24"/>
          <w:szCs w:val="24"/>
        </w:rPr>
      </w:pPr>
      <w:r w:rsidRPr="00CE70F0">
        <w:rPr>
          <w:rFonts w:ascii="Calibri Light" w:hAnsi="Calibri Light" w:cs="Calibri Light"/>
          <w:sz w:val="24"/>
          <w:szCs w:val="24"/>
        </w:rPr>
        <w:t xml:space="preserve">SEN provision and interventions are recorded on </w:t>
      </w:r>
      <w:r w:rsidR="00FF3456">
        <w:rPr>
          <w:rFonts w:ascii="Calibri Light" w:hAnsi="Calibri Light" w:cs="Calibri Light"/>
          <w:sz w:val="24"/>
          <w:szCs w:val="24"/>
        </w:rPr>
        <w:t>ILPs</w:t>
      </w:r>
      <w:r w:rsidRPr="00CE70F0">
        <w:rPr>
          <w:rFonts w:ascii="Calibri Light" w:hAnsi="Calibri Light" w:cs="Calibri Light"/>
          <w:sz w:val="24"/>
          <w:szCs w:val="24"/>
        </w:rPr>
        <w:t>. These interventions are monitored and evaluated regularly by the SENCo and information is fed back to the staff, parents and governors. This helps to identify whether provision is effective.</w:t>
      </w:r>
    </w:p>
    <w:p w14:paraId="36B52522" w14:textId="77777777" w:rsidR="00CE70F0" w:rsidRPr="00CE70F0" w:rsidRDefault="00CE70F0" w:rsidP="00CE70F0">
      <w:pPr>
        <w:rPr>
          <w:rFonts w:ascii="Calibri Light" w:hAnsi="Calibri Light" w:cs="Calibri Light"/>
          <w:sz w:val="24"/>
          <w:szCs w:val="24"/>
        </w:rPr>
      </w:pPr>
    </w:p>
    <w:p w14:paraId="5E5E4D03" w14:textId="54BE8A5A" w:rsidR="00CE70F0" w:rsidRPr="00CE70F0" w:rsidRDefault="00CE70F0" w:rsidP="00CE70F0">
      <w:pPr>
        <w:rPr>
          <w:rFonts w:ascii="Calibri Light" w:hAnsi="Calibri Light" w:cs="Calibri Light"/>
          <w:sz w:val="24"/>
          <w:szCs w:val="24"/>
        </w:rPr>
      </w:pPr>
      <w:r w:rsidRPr="00CE70F0">
        <w:rPr>
          <w:rFonts w:ascii="Calibri Light" w:hAnsi="Calibri Light" w:cs="Calibri Light"/>
          <w:sz w:val="24"/>
          <w:szCs w:val="24"/>
        </w:rPr>
        <w:t>Detailed records will be kept of the pupils receiving extra teaching support. These may include:</w:t>
      </w:r>
    </w:p>
    <w:p w14:paraId="62BD46C0" w14:textId="2A43F134" w:rsidR="00CE70F0" w:rsidRPr="00CE70F0" w:rsidRDefault="003C72E0" w:rsidP="007111BC">
      <w:pPr>
        <w:widowControl w:val="0"/>
        <w:numPr>
          <w:ilvl w:val="0"/>
          <w:numId w:val="8"/>
        </w:numPr>
        <w:autoSpaceDE w:val="0"/>
        <w:autoSpaceDN w:val="0"/>
        <w:adjustRightInd w:val="0"/>
        <w:rPr>
          <w:rFonts w:ascii="Calibri Light" w:hAnsi="Calibri Light" w:cs="Calibri Light"/>
          <w:sz w:val="24"/>
          <w:szCs w:val="24"/>
        </w:rPr>
      </w:pPr>
      <w:r>
        <w:rPr>
          <w:rFonts w:ascii="Calibri Light" w:hAnsi="Calibri Light" w:cs="Calibri Light"/>
          <w:sz w:val="24"/>
          <w:szCs w:val="24"/>
        </w:rPr>
        <w:t>EYFS</w:t>
      </w:r>
      <w:r w:rsidR="00CE70F0" w:rsidRPr="00CE70F0">
        <w:rPr>
          <w:rFonts w:ascii="Calibri Light" w:hAnsi="Calibri Light" w:cs="Calibri Light"/>
          <w:sz w:val="24"/>
          <w:szCs w:val="24"/>
        </w:rPr>
        <w:t xml:space="preserve"> Profile</w:t>
      </w:r>
    </w:p>
    <w:p w14:paraId="12502BB7" w14:textId="77777777" w:rsidR="00CE70F0" w:rsidRPr="00CE70F0" w:rsidRDefault="00CE70F0" w:rsidP="007111BC">
      <w:pPr>
        <w:widowControl w:val="0"/>
        <w:numPr>
          <w:ilvl w:val="0"/>
          <w:numId w:val="8"/>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SATs and Optional SATs results</w:t>
      </w:r>
    </w:p>
    <w:p w14:paraId="28A9B78A" w14:textId="77777777" w:rsidR="00CE70F0" w:rsidRPr="00CE70F0" w:rsidRDefault="00CE70F0" w:rsidP="007111BC">
      <w:pPr>
        <w:widowControl w:val="0"/>
        <w:numPr>
          <w:ilvl w:val="0"/>
          <w:numId w:val="8"/>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Year 1 phonics Screening Check</w:t>
      </w:r>
    </w:p>
    <w:p w14:paraId="11F2FB7B" w14:textId="77777777" w:rsidR="00CE70F0" w:rsidRPr="00CE70F0" w:rsidRDefault="00CE70F0" w:rsidP="007111BC">
      <w:pPr>
        <w:widowControl w:val="0"/>
        <w:numPr>
          <w:ilvl w:val="0"/>
          <w:numId w:val="8"/>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Single Word Spelling Test (SWST)</w:t>
      </w:r>
    </w:p>
    <w:p w14:paraId="31A66910" w14:textId="77777777" w:rsidR="00CE70F0" w:rsidRPr="00CE70F0" w:rsidRDefault="00CE70F0" w:rsidP="007111BC">
      <w:pPr>
        <w:widowControl w:val="0"/>
        <w:numPr>
          <w:ilvl w:val="0"/>
          <w:numId w:val="8"/>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Salford Sentence Reading Test</w:t>
      </w:r>
    </w:p>
    <w:p w14:paraId="58195A4F" w14:textId="77777777" w:rsidR="00CE70F0" w:rsidRPr="00CE70F0" w:rsidRDefault="00CE70F0" w:rsidP="007111BC">
      <w:pPr>
        <w:widowControl w:val="0"/>
        <w:numPr>
          <w:ilvl w:val="0"/>
          <w:numId w:val="8"/>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Phonic check-lists</w:t>
      </w:r>
    </w:p>
    <w:p w14:paraId="5FAA7E2F" w14:textId="77777777" w:rsidR="00CE70F0" w:rsidRPr="00CE70F0" w:rsidRDefault="00CE70F0" w:rsidP="007111BC">
      <w:pPr>
        <w:widowControl w:val="0"/>
        <w:numPr>
          <w:ilvl w:val="0"/>
          <w:numId w:val="8"/>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High Frequency word check-lists (reading and spelling)</w:t>
      </w:r>
    </w:p>
    <w:p w14:paraId="2AB7CA16" w14:textId="77777777" w:rsidR="00CE70F0" w:rsidRPr="00CE70F0" w:rsidRDefault="00CE70F0" w:rsidP="007111BC">
      <w:pPr>
        <w:widowControl w:val="0"/>
        <w:numPr>
          <w:ilvl w:val="0"/>
          <w:numId w:val="8"/>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Detailed records of work</w:t>
      </w:r>
    </w:p>
    <w:p w14:paraId="67D06EE1" w14:textId="11ACFCF4" w:rsidR="00CE70F0" w:rsidRPr="00CE70F0" w:rsidRDefault="00CE70F0" w:rsidP="007111BC">
      <w:pPr>
        <w:widowControl w:val="0"/>
        <w:numPr>
          <w:ilvl w:val="0"/>
          <w:numId w:val="8"/>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Results of standardised and diagnostic tests</w:t>
      </w:r>
      <w:r w:rsidR="003C72E0">
        <w:rPr>
          <w:rFonts w:ascii="Calibri Light" w:hAnsi="Calibri Light" w:cs="Calibri Light"/>
          <w:sz w:val="24"/>
          <w:szCs w:val="24"/>
        </w:rPr>
        <w:t xml:space="preserve"> </w:t>
      </w:r>
    </w:p>
    <w:p w14:paraId="423A931E" w14:textId="77777777" w:rsidR="00CE70F0" w:rsidRPr="00CE70F0" w:rsidRDefault="00CE70F0" w:rsidP="007111BC">
      <w:pPr>
        <w:widowControl w:val="0"/>
        <w:numPr>
          <w:ilvl w:val="0"/>
          <w:numId w:val="8"/>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Behaviour/ABCC charts</w:t>
      </w:r>
    </w:p>
    <w:p w14:paraId="5C2AB685" w14:textId="0B89188F" w:rsidR="00CE70F0" w:rsidRPr="00CE70F0" w:rsidRDefault="00CE70F0" w:rsidP="007111BC">
      <w:pPr>
        <w:widowControl w:val="0"/>
        <w:numPr>
          <w:ilvl w:val="0"/>
          <w:numId w:val="8"/>
        </w:numPr>
        <w:autoSpaceDE w:val="0"/>
        <w:autoSpaceDN w:val="0"/>
        <w:adjustRightInd w:val="0"/>
        <w:ind w:left="709" w:hanging="369"/>
        <w:rPr>
          <w:rFonts w:ascii="Calibri Light" w:hAnsi="Calibri Light" w:cs="Calibri Light"/>
          <w:sz w:val="24"/>
          <w:szCs w:val="24"/>
        </w:rPr>
      </w:pPr>
      <w:r w:rsidRPr="00CE70F0">
        <w:rPr>
          <w:rFonts w:ascii="Calibri Light" w:hAnsi="Calibri Light" w:cs="Calibri Light"/>
          <w:sz w:val="24"/>
          <w:szCs w:val="24"/>
        </w:rPr>
        <w:t>Talkabout social and communication skills assessments</w:t>
      </w:r>
    </w:p>
    <w:p w14:paraId="0621C0B8" w14:textId="14972A57" w:rsidR="00CE70F0" w:rsidRPr="00CE70F0" w:rsidRDefault="00CE70F0" w:rsidP="007111BC">
      <w:pPr>
        <w:widowControl w:val="0"/>
        <w:numPr>
          <w:ilvl w:val="0"/>
          <w:numId w:val="8"/>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 xml:space="preserve">Observations made by </w:t>
      </w:r>
      <w:r w:rsidR="00986A1C">
        <w:rPr>
          <w:rFonts w:ascii="Calibri Light" w:hAnsi="Calibri Light" w:cs="Calibri Light"/>
          <w:sz w:val="24"/>
          <w:szCs w:val="24"/>
        </w:rPr>
        <w:t>T</w:t>
      </w:r>
      <w:r w:rsidRPr="00CE70F0">
        <w:rPr>
          <w:rFonts w:ascii="Calibri Light" w:hAnsi="Calibri Light" w:cs="Calibri Light"/>
          <w:sz w:val="24"/>
          <w:szCs w:val="24"/>
        </w:rPr>
        <w:t>eacher/</w:t>
      </w:r>
      <w:r w:rsidR="00986A1C">
        <w:rPr>
          <w:rFonts w:ascii="Calibri Light" w:hAnsi="Calibri Light" w:cs="Calibri Light"/>
          <w:sz w:val="24"/>
          <w:szCs w:val="24"/>
        </w:rPr>
        <w:t>TA</w:t>
      </w:r>
      <w:r w:rsidRPr="00CE70F0">
        <w:rPr>
          <w:rFonts w:ascii="Calibri Light" w:hAnsi="Calibri Light" w:cs="Calibri Light"/>
          <w:sz w:val="24"/>
          <w:szCs w:val="24"/>
        </w:rPr>
        <w:t>/other members of staff</w:t>
      </w:r>
    </w:p>
    <w:p w14:paraId="57EB1980" w14:textId="5FA3F050" w:rsidR="00CE70F0" w:rsidRPr="00CE70F0" w:rsidRDefault="00CE70F0" w:rsidP="007111BC">
      <w:pPr>
        <w:widowControl w:val="0"/>
        <w:numPr>
          <w:ilvl w:val="0"/>
          <w:numId w:val="8"/>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Pupil comments/opinions on progress (where appropriate)</w:t>
      </w:r>
    </w:p>
    <w:p w14:paraId="789EF143" w14:textId="77777777" w:rsidR="00CE70F0" w:rsidRPr="00CE70F0" w:rsidRDefault="00CE70F0" w:rsidP="00CE70F0">
      <w:pPr>
        <w:widowControl w:val="0"/>
        <w:autoSpaceDE w:val="0"/>
        <w:autoSpaceDN w:val="0"/>
        <w:adjustRightInd w:val="0"/>
        <w:ind w:left="340"/>
        <w:rPr>
          <w:rFonts w:ascii="Calibri Light" w:hAnsi="Calibri Light" w:cs="Calibri Light"/>
          <w:sz w:val="24"/>
          <w:szCs w:val="24"/>
        </w:rPr>
      </w:pPr>
    </w:p>
    <w:p w14:paraId="049A9F30" w14:textId="6BC4953D" w:rsidR="00CE70F0" w:rsidRPr="00CE70F0" w:rsidRDefault="00CE70F0" w:rsidP="00CE70F0">
      <w:pPr>
        <w:rPr>
          <w:rFonts w:ascii="Calibri Light" w:hAnsi="Calibri Light" w:cs="Calibri Light"/>
          <w:sz w:val="24"/>
          <w:szCs w:val="24"/>
        </w:rPr>
      </w:pPr>
      <w:r w:rsidRPr="00CE70F0">
        <w:rPr>
          <w:rFonts w:ascii="Calibri Light" w:hAnsi="Calibri Light" w:cs="Calibri Light"/>
          <w:sz w:val="24"/>
          <w:szCs w:val="24"/>
        </w:rPr>
        <w:lastRenderedPageBreak/>
        <w:t>All discussions between the school staff and other agencies about pupils with SEND will only take place with parental consent.</w:t>
      </w:r>
    </w:p>
    <w:p w14:paraId="4CDD38BA" w14:textId="77777777" w:rsidR="00CE70F0" w:rsidRPr="00986A1C" w:rsidRDefault="00CE70F0" w:rsidP="00986A1C">
      <w:pPr>
        <w:spacing w:before="240" w:line="276" w:lineRule="auto"/>
        <w:rPr>
          <w:rFonts w:ascii="Calibri Light" w:hAnsi="Calibri Light" w:cs="Calibri Light"/>
          <w:bCs/>
          <w:color w:val="002060"/>
          <w:sz w:val="36"/>
          <w:szCs w:val="36"/>
        </w:rPr>
      </w:pPr>
      <w:r w:rsidRPr="00986A1C">
        <w:rPr>
          <w:rFonts w:ascii="Calibri Light" w:hAnsi="Calibri Light" w:cs="Calibri Light"/>
          <w:bCs/>
          <w:color w:val="002060"/>
          <w:sz w:val="36"/>
          <w:szCs w:val="36"/>
        </w:rPr>
        <w:t>6. Partnership with Parents</w:t>
      </w:r>
    </w:p>
    <w:p w14:paraId="7540F162" w14:textId="77777777" w:rsidR="00986A1C" w:rsidRDefault="00CE70F0" w:rsidP="007111BC">
      <w:pPr>
        <w:pStyle w:val="ListParagraph"/>
        <w:numPr>
          <w:ilvl w:val="1"/>
          <w:numId w:val="16"/>
        </w:numPr>
        <w:spacing w:line="276" w:lineRule="auto"/>
        <w:ind w:right="-90"/>
        <w:rPr>
          <w:rFonts w:ascii="Calibri Light" w:hAnsi="Calibri Light" w:cs="Calibri Light"/>
          <w:sz w:val="24"/>
          <w:szCs w:val="24"/>
        </w:rPr>
      </w:pPr>
      <w:r w:rsidRPr="00986A1C">
        <w:rPr>
          <w:rFonts w:ascii="Calibri Light" w:hAnsi="Calibri Light" w:cs="Calibri Light"/>
          <w:sz w:val="24"/>
          <w:szCs w:val="24"/>
        </w:rPr>
        <w:t>The school will actively seek the involvement of parents in the education of their children. It is recognised that it is particularly important with pupils who have special educational needs and/or disabilities where the support and encouragement of parents is often the crucial factor in achieving success.</w:t>
      </w:r>
    </w:p>
    <w:p w14:paraId="073E95A7" w14:textId="77777777" w:rsidR="00986A1C" w:rsidRDefault="00CE70F0" w:rsidP="007111BC">
      <w:pPr>
        <w:pStyle w:val="ListParagraph"/>
        <w:numPr>
          <w:ilvl w:val="1"/>
          <w:numId w:val="16"/>
        </w:numPr>
        <w:spacing w:line="276" w:lineRule="auto"/>
        <w:ind w:right="-90"/>
        <w:rPr>
          <w:rFonts w:ascii="Calibri Light" w:hAnsi="Calibri Light" w:cs="Calibri Light"/>
          <w:sz w:val="24"/>
          <w:szCs w:val="24"/>
        </w:rPr>
      </w:pPr>
      <w:r w:rsidRPr="00986A1C">
        <w:rPr>
          <w:rFonts w:ascii="Calibri Light" w:hAnsi="Calibri Light" w:cs="Calibri Light"/>
          <w:sz w:val="24"/>
          <w:szCs w:val="24"/>
        </w:rPr>
        <w:t>Parents will be kept informed about the Special Educational Needs experienced by their children in accordance with the recommendations outlined in the Code of Practice. Communications between the parent and the school will be consistently maintained. Parents will be kept fully informed about the Somerset Special Educational Needs and Disability Information Advice and Support Service (SENDIAS).</w:t>
      </w:r>
    </w:p>
    <w:p w14:paraId="35CE0109" w14:textId="40869CEA" w:rsidR="00CE70F0" w:rsidRPr="00986A1C" w:rsidRDefault="00CE70F0" w:rsidP="007111BC">
      <w:pPr>
        <w:pStyle w:val="ListParagraph"/>
        <w:numPr>
          <w:ilvl w:val="1"/>
          <w:numId w:val="16"/>
        </w:numPr>
        <w:spacing w:line="276" w:lineRule="auto"/>
        <w:ind w:right="-90"/>
        <w:rPr>
          <w:rFonts w:ascii="Calibri Light" w:hAnsi="Calibri Light" w:cs="Calibri Light"/>
          <w:sz w:val="24"/>
          <w:szCs w:val="24"/>
        </w:rPr>
      </w:pPr>
      <w:r w:rsidRPr="00986A1C">
        <w:rPr>
          <w:rFonts w:ascii="Calibri Light" w:hAnsi="Calibri Light" w:cs="Calibri Light"/>
          <w:sz w:val="24"/>
          <w:szCs w:val="24"/>
        </w:rPr>
        <w:t>As mentioned in ‘Section 4’ above, parents will be fully consulted before the involvement of LA support agencies with their children and will be invited to attend any formal review meetings at all stages.</w:t>
      </w:r>
    </w:p>
    <w:p w14:paraId="1E5E7E52" w14:textId="77777777" w:rsidR="00CE70F0" w:rsidRPr="00986A1C" w:rsidRDefault="00CE70F0" w:rsidP="00986A1C">
      <w:pPr>
        <w:spacing w:before="240" w:line="276" w:lineRule="auto"/>
        <w:rPr>
          <w:rFonts w:ascii="Calibri Light" w:hAnsi="Calibri Light" w:cs="Calibri Light"/>
          <w:bCs/>
          <w:color w:val="002060"/>
          <w:sz w:val="36"/>
          <w:szCs w:val="36"/>
        </w:rPr>
      </w:pPr>
      <w:r w:rsidRPr="00986A1C">
        <w:rPr>
          <w:rFonts w:ascii="Calibri Light" w:hAnsi="Calibri Light" w:cs="Calibri Light"/>
          <w:bCs/>
          <w:color w:val="002060"/>
          <w:sz w:val="36"/>
          <w:szCs w:val="36"/>
        </w:rPr>
        <w:t>7. External Support Services</w:t>
      </w:r>
    </w:p>
    <w:p w14:paraId="49EA44D5" w14:textId="77777777" w:rsidR="00986A1C" w:rsidRDefault="00CE70F0" w:rsidP="007111BC">
      <w:pPr>
        <w:pStyle w:val="ListParagraph"/>
        <w:numPr>
          <w:ilvl w:val="1"/>
          <w:numId w:val="17"/>
        </w:numPr>
        <w:spacing w:line="276" w:lineRule="auto"/>
        <w:ind w:right="-90"/>
        <w:rPr>
          <w:rFonts w:ascii="Calibri Light" w:hAnsi="Calibri Light" w:cs="Calibri Light"/>
          <w:sz w:val="24"/>
          <w:szCs w:val="24"/>
        </w:rPr>
      </w:pPr>
      <w:r w:rsidRPr="00986A1C">
        <w:rPr>
          <w:rFonts w:ascii="Calibri Light" w:hAnsi="Calibri Light" w:cs="Calibri Light"/>
          <w:sz w:val="24"/>
          <w:szCs w:val="24"/>
        </w:rPr>
        <w:t xml:space="preserve">External support services play an important part in helping the school identify, assess and make provision for pupils with special education needs and/or abilities. </w:t>
      </w:r>
    </w:p>
    <w:p w14:paraId="197A1C42" w14:textId="6B19EF3A" w:rsidR="00986A1C" w:rsidRDefault="00CE70F0" w:rsidP="007111BC">
      <w:pPr>
        <w:pStyle w:val="ListParagraph"/>
        <w:numPr>
          <w:ilvl w:val="1"/>
          <w:numId w:val="17"/>
        </w:numPr>
        <w:spacing w:line="276" w:lineRule="auto"/>
        <w:ind w:right="-90"/>
        <w:rPr>
          <w:rFonts w:ascii="Calibri Light" w:hAnsi="Calibri Light" w:cs="Calibri Light"/>
          <w:sz w:val="24"/>
          <w:szCs w:val="24"/>
        </w:rPr>
      </w:pPr>
      <w:r w:rsidRPr="00986A1C">
        <w:rPr>
          <w:rFonts w:ascii="Calibri Light" w:hAnsi="Calibri Light" w:cs="Calibri Light"/>
          <w:sz w:val="24"/>
          <w:szCs w:val="24"/>
        </w:rPr>
        <w:t>Parents will be informed before an external agency becomes involved with their child</w:t>
      </w:r>
      <w:r w:rsidR="007111BC">
        <w:rPr>
          <w:rFonts w:ascii="Calibri Light" w:hAnsi="Calibri Light" w:cs="Calibri Light"/>
          <w:sz w:val="24"/>
          <w:szCs w:val="24"/>
        </w:rPr>
        <w:t xml:space="preserve"> unless advice is sought in advance of speaking with parents</w:t>
      </w:r>
      <w:r w:rsidRPr="00986A1C">
        <w:rPr>
          <w:rFonts w:ascii="Calibri Light" w:hAnsi="Calibri Light" w:cs="Calibri Light"/>
          <w:sz w:val="24"/>
          <w:szCs w:val="24"/>
        </w:rPr>
        <w:t>.</w:t>
      </w:r>
    </w:p>
    <w:p w14:paraId="3E50ECEF" w14:textId="3BE30635" w:rsidR="00CE70F0" w:rsidRPr="00986A1C" w:rsidRDefault="00CE70F0" w:rsidP="007111BC">
      <w:pPr>
        <w:pStyle w:val="ListParagraph"/>
        <w:numPr>
          <w:ilvl w:val="1"/>
          <w:numId w:val="17"/>
        </w:numPr>
        <w:spacing w:line="276" w:lineRule="auto"/>
        <w:ind w:right="-90"/>
        <w:rPr>
          <w:rFonts w:ascii="Calibri Light" w:hAnsi="Calibri Light" w:cs="Calibri Light"/>
          <w:sz w:val="24"/>
          <w:szCs w:val="24"/>
        </w:rPr>
      </w:pPr>
      <w:r w:rsidRPr="00986A1C">
        <w:rPr>
          <w:rFonts w:ascii="Calibri Light" w:hAnsi="Calibri Light" w:cs="Calibri Light"/>
          <w:sz w:val="24"/>
          <w:szCs w:val="24"/>
        </w:rPr>
        <w:t xml:space="preserve">Liaison with external agencies supplements the support and assessment of the needs of individuals. Regular liaison is maintained with the following external agencies for pupils with SEN Support or Higher Needs funding and pupils with </w:t>
      </w:r>
      <w:r w:rsidR="002C079C">
        <w:rPr>
          <w:rFonts w:ascii="Calibri Light" w:hAnsi="Calibri Light" w:cs="Calibri Light"/>
          <w:sz w:val="24"/>
          <w:szCs w:val="24"/>
        </w:rPr>
        <w:t>EHC Plans</w:t>
      </w:r>
      <w:r w:rsidRPr="00986A1C">
        <w:rPr>
          <w:rFonts w:ascii="Calibri Light" w:hAnsi="Calibri Light" w:cs="Calibri Light"/>
          <w:sz w:val="24"/>
          <w:szCs w:val="24"/>
        </w:rPr>
        <w:t xml:space="preserve"> [as applicable]:</w:t>
      </w:r>
    </w:p>
    <w:p w14:paraId="717F9FD6" w14:textId="77777777" w:rsidR="00CE70F0" w:rsidRPr="00CE70F0" w:rsidRDefault="00CE70F0" w:rsidP="00CE70F0">
      <w:pPr>
        <w:rPr>
          <w:rFonts w:ascii="Calibri Light" w:hAnsi="Calibri Light" w:cs="Calibri Light"/>
          <w:sz w:val="24"/>
          <w:szCs w:val="24"/>
        </w:rPr>
      </w:pPr>
    </w:p>
    <w:p w14:paraId="4823D0D3" w14:textId="756E599F" w:rsidR="00CE70F0" w:rsidRPr="00CE70F0" w:rsidRDefault="003C0A2F" w:rsidP="007111BC">
      <w:pPr>
        <w:widowControl w:val="0"/>
        <w:numPr>
          <w:ilvl w:val="0"/>
          <w:numId w:val="9"/>
        </w:numPr>
        <w:autoSpaceDE w:val="0"/>
        <w:autoSpaceDN w:val="0"/>
        <w:adjustRightInd w:val="0"/>
        <w:rPr>
          <w:rFonts w:ascii="Calibri Light" w:hAnsi="Calibri Light" w:cs="Calibri Light"/>
          <w:sz w:val="24"/>
          <w:szCs w:val="24"/>
        </w:rPr>
      </w:pPr>
      <w:r>
        <w:rPr>
          <w:rFonts w:ascii="Calibri Light" w:hAnsi="Calibri Light" w:cs="Calibri Light"/>
          <w:sz w:val="24"/>
          <w:szCs w:val="24"/>
        </w:rPr>
        <w:t>Inclusion Team</w:t>
      </w:r>
    </w:p>
    <w:p w14:paraId="210F00B3" w14:textId="77777777" w:rsidR="00CE70F0" w:rsidRPr="00CE70F0" w:rsidRDefault="00CE70F0" w:rsidP="007111BC">
      <w:pPr>
        <w:widowControl w:val="0"/>
        <w:numPr>
          <w:ilvl w:val="0"/>
          <w:numId w:val="9"/>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Social, Emotional &amp; Mental Health Advisory Teachers (Somerset Partnership School)</w:t>
      </w:r>
    </w:p>
    <w:p w14:paraId="579AA8E5" w14:textId="77777777" w:rsidR="00CE70F0" w:rsidRPr="00CE70F0" w:rsidRDefault="00CE70F0" w:rsidP="007111BC">
      <w:pPr>
        <w:widowControl w:val="0"/>
        <w:numPr>
          <w:ilvl w:val="0"/>
          <w:numId w:val="9"/>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Educational Psychology Services</w:t>
      </w:r>
    </w:p>
    <w:p w14:paraId="634E392C" w14:textId="77777777" w:rsidR="00CE70F0" w:rsidRPr="00CE70F0" w:rsidRDefault="00CE70F0" w:rsidP="007111BC">
      <w:pPr>
        <w:widowControl w:val="0"/>
        <w:numPr>
          <w:ilvl w:val="0"/>
          <w:numId w:val="9"/>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Children’s Social Care</w:t>
      </w:r>
    </w:p>
    <w:p w14:paraId="4AF440F9" w14:textId="77777777" w:rsidR="00CE70F0" w:rsidRPr="00CE70F0" w:rsidRDefault="00CE70F0" w:rsidP="007111BC">
      <w:pPr>
        <w:widowControl w:val="0"/>
        <w:numPr>
          <w:ilvl w:val="0"/>
          <w:numId w:val="9"/>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Speech &amp; Language Therapy</w:t>
      </w:r>
    </w:p>
    <w:p w14:paraId="176D7131" w14:textId="77777777" w:rsidR="00CE70F0" w:rsidRDefault="00CE70F0" w:rsidP="007111BC">
      <w:pPr>
        <w:widowControl w:val="0"/>
        <w:numPr>
          <w:ilvl w:val="0"/>
          <w:numId w:val="9"/>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Autism and Communication Service</w:t>
      </w:r>
    </w:p>
    <w:p w14:paraId="020C6B19" w14:textId="636A37AE" w:rsidR="003C0A2F" w:rsidRPr="00CE70F0" w:rsidRDefault="003C0A2F" w:rsidP="007111BC">
      <w:pPr>
        <w:widowControl w:val="0"/>
        <w:numPr>
          <w:ilvl w:val="0"/>
          <w:numId w:val="9"/>
        </w:numPr>
        <w:autoSpaceDE w:val="0"/>
        <w:autoSpaceDN w:val="0"/>
        <w:adjustRightInd w:val="0"/>
        <w:rPr>
          <w:rFonts w:ascii="Calibri Light" w:hAnsi="Calibri Light" w:cs="Calibri Light"/>
          <w:sz w:val="24"/>
          <w:szCs w:val="24"/>
        </w:rPr>
      </w:pPr>
      <w:r>
        <w:rPr>
          <w:rFonts w:ascii="Calibri Light" w:hAnsi="Calibri Light" w:cs="Calibri Light"/>
          <w:sz w:val="24"/>
          <w:szCs w:val="24"/>
        </w:rPr>
        <w:t>Mental Health Support Team (MHST)</w:t>
      </w:r>
    </w:p>
    <w:p w14:paraId="5C9C2B62" w14:textId="77777777" w:rsidR="00CE70F0" w:rsidRPr="00CE70F0" w:rsidRDefault="00CE70F0" w:rsidP="007111BC">
      <w:pPr>
        <w:widowControl w:val="0"/>
        <w:numPr>
          <w:ilvl w:val="0"/>
          <w:numId w:val="9"/>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CAMHS (Child and Adolescent Mental Health Services)</w:t>
      </w:r>
    </w:p>
    <w:p w14:paraId="6E392C7C" w14:textId="77777777" w:rsidR="00CE70F0" w:rsidRPr="00CE70F0" w:rsidRDefault="00CE70F0" w:rsidP="007111BC">
      <w:pPr>
        <w:widowControl w:val="0"/>
        <w:numPr>
          <w:ilvl w:val="0"/>
          <w:numId w:val="9"/>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Occupational Health</w:t>
      </w:r>
    </w:p>
    <w:p w14:paraId="226C81BE" w14:textId="77777777" w:rsidR="00CE70F0" w:rsidRPr="00CE70F0" w:rsidRDefault="00CE70F0" w:rsidP="007111BC">
      <w:pPr>
        <w:widowControl w:val="0"/>
        <w:numPr>
          <w:ilvl w:val="0"/>
          <w:numId w:val="9"/>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Physiotherapy</w:t>
      </w:r>
    </w:p>
    <w:p w14:paraId="37BA10B1" w14:textId="77777777" w:rsidR="00CE70F0" w:rsidRPr="00CE70F0" w:rsidRDefault="00CE70F0" w:rsidP="007111BC">
      <w:pPr>
        <w:widowControl w:val="0"/>
        <w:numPr>
          <w:ilvl w:val="0"/>
          <w:numId w:val="9"/>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Service for the Hearing Impaired</w:t>
      </w:r>
    </w:p>
    <w:p w14:paraId="781F38C1" w14:textId="77777777" w:rsidR="00CE70F0" w:rsidRPr="00CE70F0" w:rsidRDefault="00CE70F0" w:rsidP="007111BC">
      <w:pPr>
        <w:widowControl w:val="0"/>
        <w:numPr>
          <w:ilvl w:val="0"/>
          <w:numId w:val="9"/>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Service for the Visually Impaired</w:t>
      </w:r>
    </w:p>
    <w:p w14:paraId="60D137E0" w14:textId="77777777" w:rsidR="00CE70F0" w:rsidRPr="00CE70F0" w:rsidRDefault="00CE70F0" w:rsidP="007111BC">
      <w:pPr>
        <w:widowControl w:val="0"/>
        <w:numPr>
          <w:ilvl w:val="0"/>
          <w:numId w:val="9"/>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Physical Impairment and Medical Support Team</w:t>
      </w:r>
    </w:p>
    <w:p w14:paraId="55597EA4" w14:textId="77777777" w:rsidR="00CE70F0" w:rsidRPr="00CE70F0" w:rsidRDefault="00CE70F0" w:rsidP="007111BC">
      <w:pPr>
        <w:widowControl w:val="0"/>
        <w:numPr>
          <w:ilvl w:val="0"/>
          <w:numId w:val="9"/>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SENATAS (Special Educational Needs Assistive Technology Advisory Service)</w:t>
      </w:r>
    </w:p>
    <w:p w14:paraId="655C337D" w14:textId="77777777" w:rsidR="00CE70F0" w:rsidRPr="00CE70F0" w:rsidRDefault="00CE70F0" w:rsidP="007111BC">
      <w:pPr>
        <w:widowControl w:val="0"/>
        <w:numPr>
          <w:ilvl w:val="0"/>
          <w:numId w:val="9"/>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School Nurse</w:t>
      </w:r>
    </w:p>
    <w:p w14:paraId="1D30416B" w14:textId="77777777" w:rsidR="00CE70F0" w:rsidRPr="00CE70F0" w:rsidRDefault="00CE70F0" w:rsidP="007111BC">
      <w:pPr>
        <w:widowControl w:val="0"/>
        <w:numPr>
          <w:ilvl w:val="0"/>
          <w:numId w:val="9"/>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t>Looked after Children officer</w:t>
      </w:r>
    </w:p>
    <w:p w14:paraId="5F4A54C6" w14:textId="77777777" w:rsidR="00CE70F0" w:rsidRPr="00CE70F0" w:rsidRDefault="00CE70F0" w:rsidP="007111BC">
      <w:pPr>
        <w:pStyle w:val="ListParagraph"/>
        <w:numPr>
          <w:ilvl w:val="0"/>
          <w:numId w:val="9"/>
        </w:numPr>
        <w:contextualSpacing/>
        <w:jc w:val="both"/>
        <w:rPr>
          <w:rFonts w:ascii="Calibri Light" w:hAnsi="Calibri Light" w:cs="Calibri Light"/>
          <w:sz w:val="24"/>
          <w:szCs w:val="24"/>
        </w:rPr>
      </w:pPr>
      <w:r w:rsidRPr="00CE70F0">
        <w:rPr>
          <w:rFonts w:ascii="Calibri Light" w:hAnsi="Calibri Light" w:cs="Calibri Light"/>
          <w:sz w:val="24"/>
          <w:szCs w:val="24"/>
        </w:rPr>
        <w:t>Somerset Special Educational Needs and Disability Information Advice and Support Service (SENDIAS)</w:t>
      </w:r>
    </w:p>
    <w:p w14:paraId="41A324E5" w14:textId="77777777" w:rsidR="00CE70F0" w:rsidRPr="00CE70F0" w:rsidRDefault="00CE70F0" w:rsidP="007111BC">
      <w:pPr>
        <w:widowControl w:val="0"/>
        <w:numPr>
          <w:ilvl w:val="0"/>
          <w:numId w:val="9"/>
        </w:numPr>
        <w:autoSpaceDE w:val="0"/>
        <w:autoSpaceDN w:val="0"/>
        <w:adjustRightInd w:val="0"/>
        <w:rPr>
          <w:rFonts w:ascii="Calibri Light" w:hAnsi="Calibri Light" w:cs="Calibri Light"/>
          <w:sz w:val="24"/>
          <w:szCs w:val="24"/>
        </w:rPr>
      </w:pPr>
      <w:r w:rsidRPr="00CE70F0">
        <w:rPr>
          <w:rFonts w:ascii="Calibri Light" w:hAnsi="Calibri Light" w:cs="Calibri Light"/>
          <w:sz w:val="24"/>
          <w:szCs w:val="24"/>
        </w:rPr>
        <w:lastRenderedPageBreak/>
        <w:t>Parent and Family Support Adviser (PFSA)</w:t>
      </w:r>
    </w:p>
    <w:p w14:paraId="65F94897" w14:textId="77777777" w:rsidR="00CE70F0" w:rsidRPr="00CE70F0" w:rsidRDefault="00CE70F0" w:rsidP="00CE70F0">
      <w:pPr>
        <w:rPr>
          <w:rFonts w:ascii="Calibri Light" w:hAnsi="Calibri Light" w:cs="Calibri Light"/>
        </w:rPr>
      </w:pPr>
    </w:p>
    <w:p w14:paraId="2762A445" w14:textId="0F37E810" w:rsidR="00CE70F0" w:rsidRPr="00CE70F0" w:rsidRDefault="00CE70F0" w:rsidP="007111BC">
      <w:pPr>
        <w:pStyle w:val="ListParagraph"/>
        <w:numPr>
          <w:ilvl w:val="1"/>
          <w:numId w:val="17"/>
        </w:numPr>
        <w:spacing w:line="276" w:lineRule="auto"/>
        <w:ind w:right="-90"/>
        <w:rPr>
          <w:rFonts w:ascii="Calibri Light" w:hAnsi="Calibri Light" w:cs="Calibri Light"/>
          <w:sz w:val="24"/>
          <w:szCs w:val="24"/>
        </w:rPr>
      </w:pPr>
      <w:r w:rsidRPr="00CE70F0">
        <w:rPr>
          <w:rFonts w:ascii="Calibri Light" w:hAnsi="Calibri Light" w:cs="Calibri Light"/>
          <w:sz w:val="24"/>
          <w:szCs w:val="24"/>
        </w:rPr>
        <w:t xml:space="preserve">The school has links to other schools </w:t>
      </w:r>
      <w:r w:rsidR="007111BC">
        <w:rPr>
          <w:rFonts w:ascii="Calibri Light" w:hAnsi="Calibri Light" w:cs="Calibri Light"/>
          <w:sz w:val="24"/>
          <w:szCs w:val="24"/>
        </w:rPr>
        <w:t>and educational settings.  L</w:t>
      </w:r>
      <w:r w:rsidRPr="00CE70F0">
        <w:rPr>
          <w:rFonts w:ascii="Calibri Light" w:hAnsi="Calibri Light" w:cs="Calibri Light"/>
          <w:sz w:val="24"/>
          <w:szCs w:val="24"/>
        </w:rPr>
        <w:t xml:space="preserve">iaison is maintained particularly with regard to </w:t>
      </w:r>
      <w:r w:rsidR="007111BC">
        <w:rPr>
          <w:rFonts w:ascii="Calibri Light" w:hAnsi="Calibri Light" w:cs="Calibri Light"/>
          <w:sz w:val="24"/>
          <w:szCs w:val="24"/>
        </w:rPr>
        <w:t>t</w:t>
      </w:r>
      <w:r w:rsidRPr="00CE70F0">
        <w:rPr>
          <w:rFonts w:ascii="Calibri Light" w:hAnsi="Calibri Light" w:cs="Calibri Light"/>
          <w:sz w:val="24"/>
          <w:szCs w:val="24"/>
        </w:rPr>
        <w:t>ransition</w:t>
      </w:r>
      <w:r w:rsidR="007111BC">
        <w:rPr>
          <w:rFonts w:ascii="Calibri Light" w:hAnsi="Calibri Light" w:cs="Calibri Light"/>
          <w:sz w:val="24"/>
          <w:szCs w:val="24"/>
        </w:rPr>
        <w:t>.</w:t>
      </w:r>
    </w:p>
    <w:p w14:paraId="602E0D55" w14:textId="77777777" w:rsidR="00CE70F0" w:rsidRPr="007111BC" w:rsidRDefault="00CE70F0" w:rsidP="007111BC">
      <w:pPr>
        <w:spacing w:before="240" w:line="276" w:lineRule="auto"/>
        <w:rPr>
          <w:rFonts w:ascii="Calibri Light" w:hAnsi="Calibri Light" w:cs="Calibri Light"/>
          <w:bCs/>
          <w:color w:val="002060"/>
          <w:sz w:val="36"/>
          <w:szCs w:val="36"/>
        </w:rPr>
      </w:pPr>
      <w:r w:rsidRPr="007111BC">
        <w:rPr>
          <w:rFonts w:ascii="Calibri Light" w:hAnsi="Calibri Light" w:cs="Calibri Light"/>
          <w:bCs/>
          <w:color w:val="002060"/>
          <w:sz w:val="36"/>
          <w:szCs w:val="36"/>
        </w:rPr>
        <w:t>8. Arrangements for the Treatment of Complaints</w:t>
      </w:r>
    </w:p>
    <w:p w14:paraId="039FF74A" w14:textId="77777777" w:rsidR="007111BC" w:rsidRDefault="00CE70F0" w:rsidP="00CE70F0">
      <w:pPr>
        <w:rPr>
          <w:rFonts w:ascii="Calibri Light" w:hAnsi="Calibri Light" w:cs="Calibri Light"/>
          <w:color w:val="000000"/>
          <w:sz w:val="24"/>
          <w:szCs w:val="24"/>
        </w:rPr>
      </w:pPr>
      <w:r w:rsidRPr="00CE70F0">
        <w:rPr>
          <w:rFonts w:ascii="Calibri Light" w:hAnsi="Calibri Light" w:cs="Calibri Light"/>
          <w:color w:val="000000"/>
          <w:sz w:val="24"/>
          <w:szCs w:val="24"/>
        </w:rPr>
        <w:t xml:space="preserve">The schools' </w:t>
      </w:r>
      <w:r w:rsidRPr="007111BC">
        <w:rPr>
          <w:rStyle w:val="Strong"/>
          <w:rFonts w:ascii="Calibri Light" w:hAnsi="Calibri Light" w:cs="Calibri Light"/>
          <w:b w:val="0"/>
          <w:bCs w:val="0"/>
          <w:color w:val="000000"/>
          <w:sz w:val="24"/>
          <w:szCs w:val="24"/>
        </w:rPr>
        <w:t>complaint procedures</w:t>
      </w:r>
      <w:r w:rsidRPr="00CE70F0">
        <w:rPr>
          <w:rFonts w:ascii="Calibri Light" w:hAnsi="Calibri Light" w:cs="Calibri Light"/>
          <w:color w:val="000000"/>
          <w:sz w:val="24"/>
          <w:szCs w:val="24"/>
        </w:rPr>
        <w:t xml:space="preserve"> are </w:t>
      </w:r>
      <w:r w:rsidR="007111BC">
        <w:rPr>
          <w:rFonts w:ascii="Calibri Light" w:hAnsi="Calibri Light" w:cs="Calibri Light"/>
          <w:color w:val="000000"/>
          <w:sz w:val="24"/>
          <w:szCs w:val="24"/>
        </w:rPr>
        <w:t>available on the school website</w:t>
      </w:r>
      <w:r w:rsidRPr="00CE70F0">
        <w:rPr>
          <w:rFonts w:ascii="Calibri Light" w:hAnsi="Calibri Light" w:cs="Calibri Light"/>
          <w:color w:val="000000"/>
          <w:sz w:val="24"/>
          <w:szCs w:val="24"/>
        </w:rPr>
        <w:t>. A child's</w:t>
      </w:r>
      <w:r w:rsidR="007111BC">
        <w:rPr>
          <w:rFonts w:ascii="Calibri Light" w:hAnsi="Calibri Light" w:cs="Calibri Light"/>
          <w:color w:val="000000"/>
          <w:sz w:val="24"/>
          <w:szCs w:val="24"/>
        </w:rPr>
        <w:t xml:space="preserve"> Teacher</w:t>
      </w:r>
      <w:r w:rsidRPr="00CE70F0">
        <w:rPr>
          <w:rFonts w:ascii="Calibri Light" w:hAnsi="Calibri Light" w:cs="Calibri Light"/>
          <w:color w:val="000000"/>
          <w:sz w:val="24"/>
          <w:szCs w:val="24"/>
        </w:rPr>
        <w:t xml:space="preserve"> will work closely with parents at all stages in his/her education and should be the first port of call in case of any difficulty. </w:t>
      </w:r>
    </w:p>
    <w:p w14:paraId="330E4A5B" w14:textId="77777777" w:rsidR="007111BC" w:rsidRDefault="007111BC" w:rsidP="00CE70F0">
      <w:pPr>
        <w:rPr>
          <w:rFonts w:ascii="Calibri Light" w:hAnsi="Calibri Light" w:cs="Calibri Light"/>
          <w:color w:val="000000"/>
          <w:sz w:val="24"/>
          <w:szCs w:val="24"/>
        </w:rPr>
      </w:pPr>
    </w:p>
    <w:p w14:paraId="51C36A17" w14:textId="77777777" w:rsidR="007111BC" w:rsidRDefault="00CE70F0" w:rsidP="00CE70F0">
      <w:pPr>
        <w:rPr>
          <w:rFonts w:ascii="Calibri Light" w:hAnsi="Calibri Light" w:cs="Calibri Light"/>
          <w:sz w:val="24"/>
          <w:szCs w:val="24"/>
        </w:rPr>
      </w:pPr>
      <w:r w:rsidRPr="00CE70F0">
        <w:rPr>
          <w:rFonts w:ascii="Calibri Light" w:hAnsi="Calibri Light" w:cs="Calibri Light"/>
          <w:color w:val="000000"/>
          <w:sz w:val="24"/>
          <w:szCs w:val="24"/>
        </w:rPr>
        <w:t>Co</w:t>
      </w:r>
      <w:r w:rsidRPr="00CE70F0">
        <w:rPr>
          <w:rFonts w:ascii="Calibri Light" w:hAnsi="Calibri Light" w:cs="Calibri Light"/>
          <w:sz w:val="24"/>
          <w:szCs w:val="24"/>
        </w:rPr>
        <w:t xml:space="preserve">ncerns or enquires about a pupil with special education needs and/or disabilities or SEN provision should be dealt with by the </w:t>
      </w:r>
      <w:r w:rsidR="007111BC">
        <w:rPr>
          <w:rFonts w:ascii="Calibri Light" w:hAnsi="Calibri Light" w:cs="Calibri Light"/>
          <w:sz w:val="24"/>
          <w:szCs w:val="24"/>
        </w:rPr>
        <w:t xml:space="preserve">Teacher or </w:t>
      </w:r>
      <w:r w:rsidRPr="00CE70F0">
        <w:rPr>
          <w:rFonts w:ascii="Calibri Light" w:hAnsi="Calibri Light" w:cs="Calibri Light"/>
          <w:sz w:val="24"/>
          <w:szCs w:val="24"/>
        </w:rPr>
        <w:t xml:space="preserve">the SENCo. </w:t>
      </w:r>
    </w:p>
    <w:p w14:paraId="69FADA32" w14:textId="77777777" w:rsidR="007111BC" w:rsidRDefault="007111BC" w:rsidP="00CE70F0">
      <w:pPr>
        <w:rPr>
          <w:rFonts w:ascii="Calibri Light" w:hAnsi="Calibri Light" w:cs="Calibri Light"/>
          <w:sz w:val="24"/>
          <w:szCs w:val="24"/>
        </w:rPr>
      </w:pPr>
    </w:p>
    <w:p w14:paraId="7A89A8B2" w14:textId="073F84D4" w:rsidR="00CE70F0" w:rsidRPr="00CE70F0" w:rsidRDefault="00CE70F0" w:rsidP="00CE70F0">
      <w:pPr>
        <w:rPr>
          <w:rFonts w:ascii="Calibri Light" w:hAnsi="Calibri Light" w:cs="Calibri Light"/>
          <w:sz w:val="24"/>
          <w:szCs w:val="24"/>
        </w:rPr>
      </w:pPr>
      <w:r w:rsidRPr="00CE70F0">
        <w:rPr>
          <w:rFonts w:ascii="Calibri Light" w:hAnsi="Calibri Light" w:cs="Calibri Light"/>
          <w:sz w:val="24"/>
          <w:szCs w:val="24"/>
        </w:rPr>
        <w:t xml:space="preserve">There is no suggested time scale for resolution at this stage given the importance of dialogue through informal discussion. In the event that these informal discussions fail to resolve matters, the complainant should follow the </w:t>
      </w:r>
      <w:r w:rsidR="007111BC">
        <w:rPr>
          <w:rFonts w:ascii="Calibri Light" w:hAnsi="Calibri Light" w:cs="Calibri Light"/>
          <w:sz w:val="24"/>
          <w:szCs w:val="24"/>
        </w:rPr>
        <w:t>c</w:t>
      </w:r>
      <w:r w:rsidRPr="00CE70F0">
        <w:rPr>
          <w:rFonts w:ascii="Calibri Light" w:hAnsi="Calibri Light" w:cs="Calibri Light"/>
          <w:sz w:val="24"/>
          <w:szCs w:val="24"/>
        </w:rPr>
        <w:t>omplaints procedure, setting out the precise nature of the complaint as specified in the school’s Complaints Policy available on the school website. All formal complaints that are received will be recorded in school and acknowledged as outlined in the Complaints Policy.</w:t>
      </w:r>
    </w:p>
    <w:p w14:paraId="0BD1F3AC" w14:textId="77777777" w:rsidR="00CE70F0" w:rsidRPr="007111BC" w:rsidRDefault="00CE70F0" w:rsidP="007111BC">
      <w:pPr>
        <w:spacing w:before="240" w:line="276" w:lineRule="auto"/>
        <w:rPr>
          <w:rFonts w:ascii="Calibri Light" w:hAnsi="Calibri Light" w:cs="Calibri Light"/>
          <w:bCs/>
          <w:color w:val="002060"/>
          <w:sz w:val="36"/>
          <w:szCs w:val="36"/>
        </w:rPr>
      </w:pPr>
      <w:r w:rsidRPr="007111BC">
        <w:rPr>
          <w:rFonts w:ascii="Calibri Light" w:hAnsi="Calibri Light" w:cs="Calibri Light"/>
          <w:bCs/>
          <w:color w:val="002060"/>
          <w:sz w:val="36"/>
          <w:szCs w:val="36"/>
        </w:rPr>
        <w:t>9. Staff Development</w:t>
      </w:r>
    </w:p>
    <w:p w14:paraId="46BBE85F" w14:textId="7AB94D21" w:rsidR="00CE70F0" w:rsidRDefault="00CE70F0" w:rsidP="00CE70F0">
      <w:pPr>
        <w:rPr>
          <w:rFonts w:ascii="Calibri Light" w:hAnsi="Calibri Light" w:cs="Calibri Light"/>
          <w:color w:val="000000"/>
          <w:sz w:val="24"/>
          <w:szCs w:val="24"/>
        </w:rPr>
      </w:pPr>
      <w:r w:rsidRPr="00CE70F0">
        <w:rPr>
          <w:rFonts w:ascii="Calibri Light" w:hAnsi="Calibri Light" w:cs="Calibri Light"/>
          <w:sz w:val="24"/>
          <w:szCs w:val="24"/>
        </w:rPr>
        <w:t xml:space="preserve">In-service training needs related to special educational needs will be identified by the SENCo or Headteacher in consultation with the staff and </w:t>
      </w:r>
      <w:r w:rsidRPr="00CE70F0">
        <w:rPr>
          <w:rFonts w:ascii="Calibri Light" w:hAnsi="Calibri Light" w:cs="Calibri Light"/>
          <w:color w:val="000000"/>
          <w:sz w:val="24"/>
          <w:szCs w:val="24"/>
        </w:rPr>
        <w:t>take into account school priorities as well as personal professional development.</w:t>
      </w:r>
    </w:p>
    <w:p w14:paraId="31D0DD42" w14:textId="77777777" w:rsidR="007111BC" w:rsidRPr="00CE70F0" w:rsidRDefault="007111BC" w:rsidP="00CE70F0">
      <w:pPr>
        <w:rPr>
          <w:rFonts w:ascii="Calibri Light" w:hAnsi="Calibri Light" w:cs="Calibri Light"/>
          <w:color w:val="000000"/>
          <w:sz w:val="24"/>
          <w:szCs w:val="24"/>
        </w:rPr>
      </w:pPr>
    </w:p>
    <w:p w14:paraId="31CE5955" w14:textId="77777777" w:rsidR="00CE70F0" w:rsidRPr="00CE70F0" w:rsidRDefault="00CE70F0" w:rsidP="00CE70F0">
      <w:pPr>
        <w:rPr>
          <w:rFonts w:ascii="Calibri Light" w:hAnsi="Calibri Light" w:cs="Calibri Light"/>
          <w:sz w:val="24"/>
          <w:szCs w:val="24"/>
        </w:rPr>
      </w:pPr>
      <w:r w:rsidRPr="00CE70F0">
        <w:rPr>
          <w:rFonts w:ascii="Calibri Light" w:hAnsi="Calibri Light" w:cs="Calibri Light"/>
          <w:sz w:val="24"/>
          <w:szCs w:val="24"/>
        </w:rPr>
        <w:t>The SENCo attends relevant SEN courses and facilitates/signposts relevant SEN focused external training opportunities for all staff.</w:t>
      </w:r>
    </w:p>
    <w:p w14:paraId="5445DD08" w14:textId="77777777" w:rsidR="00CE70F0" w:rsidRPr="00CE70F0" w:rsidRDefault="00CE70F0" w:rsidP="00CE70F0">
      <w:pPr>
        <w:rPr>
          <w:rFonts w:ascii="Calibri Light" w:hAnsi="Calibri Light" w:cs="Calibri Light"/>
          <w:sz w:val="24"/>
          <w:szCs w:val="24"/>
        </w:rPr>
      </w:pPr>
    </w:p>
    <w:p w14:paraId="173D5CDE" w14:textId="77777777" w:rsidR="00CE70F0" w:rsidRPr="00CE70F0" w:rsidRDefault="00CE70F0" w:rsidP="00CE70F0">
      <w:pPr>
        <w:rPr>
          <w:rFonts w:ascii="Calibri Light" w:hAnsi="Calibri Light" w:cs="Calibri Light"/>
          <w:sz w:val="24"/>
          <w:szCs w:val="24"/>
        </w:rPr>
      </w:pPr>
    </w:p>
    <w:p w14:paraId="363DEBCA" w14:textId="75A2EA28" w:rsidR="00B30CB2" w:rsidRPr="00CE70F0" w:rsidRDefault="00B30CB2" w:rsidP="00CE70F0">
      <w:pPr>
        <w:spacing w:line="276" w:lineRule="auto"/>
        <w:rPr>
          <w:rFonts w:ascii="Calibri Light" w:hAnsi="Calibri Light" w:cs="Calibri Light"/>
          <w:b/>
          <w:bCs/>
          <w:sz w:val="26"/>
          <w:u w:val="single"/>
        </w:rPr>
      </w:pPr>
    </w:p>
    <w:sectPr w:rsidR="00B30CB2" w:rsidRPr="00CE70F0" w:rsidSect="00353AFE">
      <w:footerReference w:type="even" r:id="rId15"/>
      <w:pgSz w:w="11906" w:h="16838" w:code="9"/>
      <w:pgMar w:top="1276" w:right="1440" w:bottom="1440" w:left="1701"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AE37B" w14:textId="77777777" w:rsidR="00623603" w:rsidRDefault="00623603" w:rsidP="00647A82">
      <w:r>
        <w:separator/>
      </w:r>
    </w:p>
  </w:endnote>
  <w:endnote w:type="continuationSeparator" w:id="0">
    <w:p w14:paraId="7DB51793" w14:textId="77777777" w:rsidR="00623603" w:rsidRDefault="00623603" w:rsidP="0064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B6C0" w14:textId="77777777" w:rsidR="003A1283" w:rsidRDefault="003A1283" w:rsidP="003A128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5BCC9BB" w14:textId="77777777" w:rsidR="003A1283" w:rsidRDefault="003A1283" w:rsidP="003A128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BEAD" w14:textId="77777777" w:rsidR="00623603" w:rsidRDefault="00623603" w:rsidP="00647A82">
      <w:r>
        <w:separator/>
      </w:r>
    </w:p>
  </w:footnote>
  <w:footnote w:type="continuationSeparator" w:id="0">
    <w:p w14:paraId="4163B10B" w14:textId="77777777" w:rsidR="00623603" w:rsidRDefault="00623603" w:rsidP="00647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9122BE2"/>
    <w:multiLevelType w:val="hybridMultilevel"/>
    <w:tmpl w:val="879E4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B725F"/>
    <w:multiLevelType w:val="hybridMultilevel"/>
    <w:tmpl w:val="FB6C2A9A"/>
    <w:lvl w:ilvl="0" w:tplc="960842EE">
      <w:start w:val="1"/>
      <w:numFmt w:val="bullet"/>
      <w:lvlText w:val=""/>
      <w:lvlJc w:val="left"/>
      <w:pPr>
        <w:tabs>
          <w:tab w:val="num" w:pos="340"/>
        </w:tabs>
        <w:ind w:left="113" w:firstLine="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37E5C"/>
    <w:multiLevelType w:val="hybridMultilevel"/>
    <w:tmpl w:val="A26A5826"/>
    <w:lvl w:ilvl="0" w:tplc="DA9C2066">
      <w:start w:val="1"/>
      <w:numFmt w:val="bullet"/>
      <w:lvlText w:val="o"/>
      <w:lvlJc w:val="left"/>
      <w:pPr>
        <w:tabs>
          <w:tab w:val="num" w:pos="340"/>
        </w:tabs>
        <w:ind w:left="680" w:hanging="340"/>
      </w:pPr>
      <w:rPr>
        <w:rFonts w:ascii="Courier New" w:hAnsi="Courier New"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B733D"/>
    <w:multiLevelType w:val="hybridMultilevel"/>
    <w:tmpl w:val="541623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103E5"/>
    <w:multiLevelType w:val="hybridMultilevel"/>
    <w:tmpl w:val="80B89EDA"/>
    <w:lvl w:ilvl="0" w:tplc="08090001">
      <w:start w:val="1"/>
      <w:numFmt w:val="bullet"/>
      <w:lvlText w:val=""/>
      <w:lvlJc w:val="left"/>
      <w:pPr>
        <w:ind w:left="720" w:hanging="360"/>
      </w:pPr>
      <w:rPr>
        <w:rFonts w:ascii="Symbol" w:hAnsi="Symbol" w:hint="default"/>
      </w:rPr>
    </w:lvl>
    <w:lvl w:ilvl="1" w:tplc="78860FBC">
      <w:numFmt w:val="bullet"/>
      <w:lvlText w:val="·"/>
      <w:lvlJc w:val="left"/>
      <w:pPr>
        <w:ind w:left="1440" w:hanging="360"/>
      </w:pPr>
      <w:rPr>
        <w:rFonts w:ascii="Calibri Light" w:eastAsia="Symbol"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419BC"/>
    <w:multiLevelType w:val="hybridMultilevel"/>
    <w:tmpl w:val="D33099B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CB07AD5"/>
    <w:multiLevelType w:val="hybridMultilevel"/>
    <w:tmpl w:val="FF0AD11E"/>
    <w:lvl w:ilvl="0" w:tplc="960842EE">
      <w:start w:val="1"/>
      <w:numFmt w:val="bullet"/>
      <w:lvlText w:val=""/>
      <w:lvlJc w:val="left"/>
      <w:pPr>
        <w:tabs>
          <w:tab w:val="num" w:pos="340"/>
        </w:tabs>
        <w:ind w:left="113" w:firstLine="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271700"/>
    <w:multiLevelType w:val="multilevel"/>
    <w:tmpl w:val="14E605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000013"/>
    <w:multiLevelType w:val="multilevel"/>
    <w:tmpl w:val="14E605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C73CA5"/>
    <w:multiLevelType w:val="multilevel"/>
    <w:tmpl w:val="14E605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345E8E"/>
    <w:multiLevelType w:val="multilevel"/>
    <w:tmpl w:val="62FCB7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27171F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DA46AB"/>
    <w:multiLevelType w:val="multilevel"/>
    <w:tmpl w:val="14E605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725925"/>
    <w:multiLevelType w:val="hybridMultilevel"/>
    <w:tmpl w:val="27147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9A128F"/>
    <w:multiLevelType w:val="hybridMultilevel"/>
    <w:tmpl w:val="5872A8C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E1F7337"/>
    <w:multiLevelType w:val="hybridMultilevel"/>
    <w:tmpl w:val="9E080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64384050">
    <w:abstractNumId w:val="4"/>
  </w:num>
  <w:num w:numId="2" w16cid:durableId="1599826760">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863985192">
    <w:abstractNumId w:val="1"/>
  </w:num>
  <w:num w:numId="4" w16cid:durableId="1557277334">
    <w:abstractNumId w:val="14"/>
  </w:num>
  <w:num w:numId="5" w16cid:durableId="2022077793">
    <w:abstractNumId w:val="16"/>
  </w:num>
  <w:num w:numId="6" w16cid:durableId="998773439">
    <w:abstractNumId w:val="2"/>
  </w:num>
  <w:num w:numId="7" w16cid:durableId="1207840527">
    <w:abstractNumId w:val="5"/>
  </w:num>
  <w:num w:numId="8" w16cid:durableId="878980751">
    <w:abstractNumId w:val="7"/>
  </w:num>
  <w:num w:numId="9" w16cid:durableId="1052772113">
    <w:abstractNumId w:val="3"/>
  </w:num>
  <w:num w:numId="10" w16cid:durableId="1900823893">
    <w:abstractNumId w:val="12"/>
  </w:num>
  <w:num w:numId="11" w16cid:durableId="1292250861">
    <w:abstractNumId w:val="11"/>
  </w:num>
  <w:num w:numId="12" w16cid:durableId="1216969356">
    <w:abstractNumId w:val="9"/>
  </w:num>
  <w:num w:numId="13" w16cid:durableId="65298270">
    <w:abstractNumId w:val="13"/>
  </w:num>
  <w:num w:numId="14" w16cid:durableId="428545689">
    <w:abstractNumId w:val="6"/>
  </w:num>
  <w:num w:numId="15" w16cid:durableId="1892764905">
    <w:abstractNumId w:val="15"/>
  </w:num>
  <w:num w:numId="16" w16cid:durableId="1013334733">
    <w:abstractNumId w:val="8"/>
  </w:num>
  <w:num w:numId="17" w16cid:durableId="142286894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16"/>
    <w:rsid w:val="0000165A"/>
    <w:rsid w:val="0000430F"/>
    <w:rsid w:val="00004B22"/>
    <w:rsid w:val="000074EA"/>
    <w:rsid w:val="00007970"/>
    <w:rsid w:val="0001590F"/>
    <w:rsid w:val="00022122"/>
    <w:rsid w:val="000271AF"/>
    <w:rsid w:val="00031AE1"/>
    <w:rsid w:val="00035517"/>
    <w:rsid w:val="00041A6D"/>
    <w:rsid w:val="00051FFA"/>
    <w:rsid w:val="00053D0A"/>
    <w:rsid w:val="00054B23"/>
    <w:rsid w:val="00064197"/>
    <w:rsid w:val="00067C42"/>
    <w:rsid w:val="0007151A"/>
    <w:rsid w:val="00071CC7"/>
    <w:rsid w:val="00085627"/>
    <w:rsid w:val="000B3605"/>
    <w:rsid w:val="000B4F01"/>
    <w:rsid w:val="000B559F"/>
    <w:rsid w:val="000D260B"/>
    <w:rsid w:val="000D2D91"/>
    <w:rsid w:val="000D4E1F"/>
    <w:rsid w:val="000F6BC1"/>
    <w:rsid w:val="00123F47"/>
    <w:rsid w:val="0012514F"/>
    <w:rsid w:val="001274E9"/>
    <w:rsid w:val="001276FF"/>
    <w:rsid w:val="001553F0"/>
    <w:rsid w:val="001635A9"/>
    <w:rsid w:val="00166024"/>
    <w:rsid w:val="0016616C"/>
    <w:rsid w:val="001761DB"/>
    <w:rsid w:val="00185C26"/>
    <w:rsid w:val="00186433"/>
    <w:rsid w:val="001A3336"/>
    <w:rsid w:val="001A431C"/>
    <w:rsid w:val="001B690B"/>
    <w:rsid w:val="001D2B02"/>
    <w:rsid w:val="001F1D31"/>
    <w:rsid w:val="001F2223"/>
    <w:rsid w:val="001F2DE0"/>
    <w:rsid w:val="001F397A"/>
    <w:rsid w:val="001F46F9"/>
    <w:rsid w:val="001F5B82"/>
    <w:rsid w:val="00201C14"/>
    <w:rsid w:val="0020232F"/>
    <w:rsid w:val="00203C61"/>
    <w:rsid w:val="00204C85"/>
    <w:rsid w:val="00223FBA"/>
    <w:rsid w:val="00234CED"/>
    <w:rsid w:val="0023589D"/>
    <w:rsid w:val="002363BF"/>
    <w:rsid w:val="0023681A"/>
    <w:rsid w:val="00242C17"/>
    <w:rsid w:val="00242D6F"/>
    <w:rsid w:val="00270E5D"/>
    <w:rsid w:val="00277AAA"/>
    <w:rsid w:val="00277E69"/>
    <w:rsid w:val="002A5575"/>
    <w:rsid w:val="002A5ED8"/>
    <w:rsid w:val="002A63D9"/>
    <w:rsid w:val="002B3A6D"/>
    <w:rsid w:val="002B6FBE"/>
    <w:rsid w:val="002C03F0"/>
    <w:rsid w:val="002C079C"/>
    <w:rsid w:val="002C2C19"/>
    <w:rsid w:val="002C6094"/>
    <w:rsid w:val="002C690E"/>
    <w:rsid w:val="002D0430"/>
    <w:rsid w:val="002D4BB1"/>
    <w:rsid w:val="002E0805"/>
    <w:rsid w:val="002E5CFB"/>
    <w:rsid w:val="002F3739"/>
    <w:rsid w:val="00330553"/>
    <w:rsid w:val="00340238"/>
    <w:rsid w:val="003419C1"/>
    <w:rsid w:val="00345F1D"/>
    <w:rsid w:val="00353AFE"/>
    <w:rsid w:val="003553CB"/>
    <w:rsid w:val="003573B5"/>
    <w:rsid w:val="003624FF"/>
    <w:rsid w:val="00381DA9"/>
    <w:rsid w:val="00382F82"/>
    <w:rsid w:val="003A1283"/>
    <w:rsid w:val="003A2B91"/>
    <w:rsid w:val="003B6D43"/>
    <w:rsid w:val="003C0A2F"/>
    <w:rsid w:val="003C72E0"/>
    <w:rsid w:val="003D0FC9"/>
    <w:rsid w:val="003E2EF5"/>
    <w:rsid w:val="003F1B7C"/>
    <w:rsid w:val="004028E4"/>
    <w:rsid w:val="004129E0"/>
    <w:rsid w:val="00412EFA"/>
    <w:rsid w:val="00413AF4"/>
    <w:rsid w:val="00413BEB"/>
    <w:rsid w:val="00443218"/>
    <w:rsid w:val="004568DF"/>
    <w:rsid w:val="00460FF2"/>
    <w:rsid w:val="00475172"/>
    <w:rsid w:val="0048479C"/>
    <w:rsid w:val="004916BA"/>
    <w:rsid w:val="00493668"/>
    <w:rsid w:val="00494A6E"/>
    <w:rsid w:val="0049638F"/>
    <w:rsid w:val="004A6001"/>
    <w:rsid w:val="004C6D85"/>
    <w:rsid w:val="004C72B7"/>
    <w:rsid w:val="00512EC3"/>
    <w:rsid w:val="005209E5"/>
    <w:rsid w:val="005249E1"/>
    <w:rsid w:val="0052585F"/>
    <w:rsid w:val="00535D15"/>
    <w:rsid w:val="00536DAF"/>
    <w:rsid w:val="00542C8B"/>
    <w:rsid w:val="00560F03"/>
    <w:rsid w:val="005A1D6E"/>
    <w:rsid w:val="005A2560"/>
    <w:rsid w:val="005A2A3A"/>
    <w:rsid w:val="005A425C"/>
    <w:rsid w:val="005B4ED9"/>
    <w:rsid w:val="005B6EB5"/>
    <w:rsid w:val="005C30F0"/>
    <w:rsid w:val="005C3598"/>
    <w:rsid w:val="005C73CA"/>
    <w:rsid w:val="005D77FF"/>
    <w:rsid w:val="005E60DE"/>
    <w:rsid w:val="005F5BE7"/>
    <w:rsid w:val="005F64F9"/>
    <w:rsid w:val="0060347A"/>
    <w:rsid w:val="00604467"/>
    <w:rsid w:val="00616BF1"/>
    <w:rsid w:val="00623255"/>
    <w:rsid w:val="00623603"/>
    <w:rsid w:val="00630EED"/>
    <w:rsid w:val="00635467"/>
    <w:rsid w:val="006362FC"/>
    <w:rsid w:val="00640413"/>
    <w:rsid w:val="0064208F"/>
    <w:rsid w:val="006471AC"/>
    <w:rsid w:val="00647A82"/>
    <w:rsid w:val="00652473"/>
    <w:rsid w:val="006627EF"/>
    <w:rsid w:val="00662E0E"/>
    <w:rsid w:val="00671AC9"/>
    <w:rsid w:val="006810A0"/>
    <w:rsid w:val="00685402"/>
    <w:rsid w:val="0069241F"/>
    <w:rsid w:val="006B2FBF"/>
    <w:rsid w:val="006C4CF9"/>
    <w:rsid w:val="006E428B"/>
    <w:rsid w:val="007111BC"/>
    <w:rsid w:val="0071170C"/>
    <w:rsid w:val="00737F7F"/>
    <w:rsid w:val="007502DB"/>
    <w:rsid w:val="00750436"/>
    <w:rsid w:val="007605C6"/>
    <w:rsid w:val="00764127"/>
    <w:rsid w:val="0076531B"/>
    <w:rsid w:val="007705C2"/>
    <w:rsid w:val="007709C8"/>
    <w:rsid w:val="0078257D"/>
    <w:rsid w:val="00782F77"/>
    <w:rsid w:val="007A3F68"/>
    <w:rsid w:val="007A5EFD"/>
    <w:rsid w:val="007B47E0"/>
    <w:rsid w:val="007B7F52"/>
    <w:rsid w:val="007D4082"/>
    <w:rsid w:val="007D5433"/>
    <w:rsid w:val="007D7C96"/>
    <w:rsid w:val="007E1BC2"/>
    <w:rsid w:val="007F16C7"/>
    <w:rsid w:val="007F6C67"/>
    <w:rsid w:val="0080489D"/>
    <w:rsid w:val="00805111"/>
    <w:rsid w:val="00816DDD"/>
    <w:rsid w:val="008204EE"/>
    <w:rsid w:val="00821EED"/>
    <w:rsid w:val="00825972"/>
    <w:rsid w:val="008263FC"/>
    <w:rsid w:val="00827BD2"/>
    <w:rsid w:val="00844201"/>
    <w:rsid w:val="008465DE"/>
    <w:rsid w:val="00846B41"/>
    <w:rsid w:val="00863830"/>
    <w:rsid w:val="00893B9D"/>
    <w:rsid w:val="00897E0B"/>
    <w:rsid w:val="008A4C6D"/>
    <w:rsid w:val="008B7AB0"/>
    <w:rsid w:val="008D1ED3"/>
    <w:rsid w:val="008E253A"/>
    <w:rsid w:val="008E32D8"/>
    <w:rsid w:val="008F7B56"/>
    <w:rsid w:val="0090226C"/>
    <w:rsid w:val="00904795"/>
    <w:rsid w:val="00907DD7"/>
    <w:rsid w:val="0091456A"/>
    <w:rsid w:val="00915647"/>
    <w:rsid w:val="009165A1"/>
    <w:rsid w:val="00920912"/>
    <w:rsid w:val="00924244"/>
    <w:rsid w:val="00926975"/>
    <w:rsid w:val="0093090F"/>
    <w:rsid w:val="0093304F"/>
    <w:rsid w:val="0094173B"/>
    <w:rsid w:val="00947538"/>
    <w:rsid w:val="009478B0"/>
    <w:rsid w:val="00956466"/>
    <w:rsid w:val="0097191A"/>
    <w:rsid w:val="00986A1C"/>
    <w:rsid w:val="009B10B3"/>
    <w:rsid w:val="009D7033"/>
    <w:rsid w:val="009E01E0"/>
    <w:rsid w:val="009E443E"/>
    <w:rsid w:val="009F5922"/>
    <w:rsid w:val="00A07695"/>
    <w:rsid w:val="00A10220"/>
    <w:rsid w:val="00A14B0C"/>
    <w:rsid w:val="00A25F3B"/>
    <w:rsid w:val="00A365D2"/>
    <w:rsid w:val="00A45CE5"/>
    <w:rsid w:val="00A56EEB"/>
    <w:rsid w:val="00A60C78"/>
    <w:rsid w:val="00A779B1"/>
    <w:rsid w:val="00A82F42"/>
    <w:rsid w:val="00A966B7"/>
    <w:rsid w:val="00AA0673"/>
    <w:rsid w:val="00AA1618"/>
    <w:rsid w:val="00AA3934"/>
    <w:rsid w:val="00AA5656"/>
    <w:rsid w:val="00AC1E35"/>
    <w:rsid w:val="00AD6E87"/>
    <w:rsid w:val="00AE0EC8"/>
    <w:rsid w:val="00AE12BD"/>
    <w:rsid w:val="00AE2A82"/>
    <w:rsid w:val="00AE587A"/>
    <w:rsid w:val="00AF26EC"/>
    <w:rsid w:val="00AF31D3"/>
    <w:rsid w:val="00AF4E14"/>
    <w:rsid w:val="00B063CE"/>
    <w:rsid w:val="00B140DB"/>
    <w:rsid w:val="00B16924"/>
    <w:rsid w:val="00B30CB2"/>
    <w:rsid w:val="00B35109"/>
    <w:rsid w:val="00B374DD"/>
    <w:rsid w:val="00B3775C"/>
    <w:rsid w:val="00B5744C"/>
    <w:rsid w:val="00B63419"/>
    <w:rsid w:val="00B80072"/>
    <w:rsid w:val="00B82686"/>
    <w:rsid w:val="00B85459"/>
    <w:rsid w:val="00B95302"/>
    <w:rsid w:val="00B95504"/>
    <w:rsid w:val="00BD35A6"/>
    <w:rsid w:val="00BD5FD4"/>
    <w:rsid w:val="00BD77BB"/>
    <w:rsid w:val="00BE30DC"/>
    <w:rsid w:val="00C12892"/>
    <w:rsid w:val="00C20BFF"/>
    <w:rsid w:val="00C22CB3"/>
    <w:rsid w:val="00C339DC"/>
    <w:rsid w:val="00C65B55"/>
    <w:rsid w:val="00C6697F"/>
    <w:rsid w:val="00C74711"/>
    <w:rsid w:val="00C758B1"/>
    <w:rsid w:val="00C875EB"/>
    <w:rsid w:val="00CB15CE"/>
    <w:rsid w:val="00CB5F5B"/>
    <w:rsid w:val="00CC67DC"/>
    <w:rsid w:val="00CC75E2"/>
    <w:rsid w:val="00CC7AD2"/>
    <w:rsid w:val="00CD13D3"/>
    <w:rsid w:val="00CE202F"/>
    <w:rsid w:val="00CE70F0"/>
    <w:rsid w:val="00CF471F"/>
    <w:rsid w:val="00CF797B"/>
    <w:rsid w:val="00D023E9"/>
    <w:rsid w:val="00D10836"/>
    <w:rsid w:val="00D32FA3"/>
    <w:rsid w:val="00D35EC7"/>
    <w:rsid w:val="00D526A9"/>
    <w:rsid w:val="00D6669D"/>
    <w:rsid w:val="00D90ED2"/>
    <w:rsid w:val="00D95DA6"/>
    <w:rsid w:val="00D95F90"/>
    <w:rsid w:val="00DA1216"/>
    <w:rsid w:val="00DA5114"/>
    <w:rsid w:val="00DA5C8C"/>
    <w:rsid w:val="00DA759A"/>
    <w:rsid w:val="00DE0FE1"/>
    <w:rsid w:val="00DE564D"/>
    <w:rsid w:val="00DF070D"/>
    <w:rsid w:val="00DF24BB"/>
    <w:rsid w:val="00DF2BED"/>
    <w:rsid w:val="00DF47E2"/>
    <w:rsid w:val="00E278E5"/>
    <w:rsid w:val="00E3151B"/>
    <w:rsid w:val="00E44337"/>
    <w:rsid w:val="00E47EE4"/>
    <w:rsid w:val="00E55F55"/>
    <w:rsid w:val="00E651A0"/>
    <w:rsid w:val="00E80EB2"/>
    <w:rsid w:val="00E8481D"/>
    <w:rsid w:val="00E868CC"/>
    <w:rsid w:val="00E96AD6"/>
    <w:rsid w:val="00EA4AB4"/>
    <w:rsid w:val="00EA5731"/>
    <w:rsid w:val="00EA7886"/>
    <w:rsid w:val="00EB27C7"/>
    <w:rsid w:val="00EB313A"/>
    <w:rsid w:val="00EB3729"/>
    <w:rsid w:val="00EB4F60"/>
    <w:rsid w:val="00EB5AE4"/>
    <w:rsid w:val="00EC3BD6"/>
    <w:rsid w:val="00EC4093"/>
    <w:rsid w:val="00EC757D"/>
    <w:rsid w:val="00EC7723"/>
    <w:rsid w:val="00ED74AC"/>
    <w:rsid w:val="00EF5F7F"/>
    <w:rsid w:val="00F17B6E"/>
    <w:rsid w:val="00F2444F"/>
    <w:rsid w:val="00F27CD4"/>
    <w:rsid w:val="00F30D97"/>
    <w:rsid w:val="00F4362C"/>
    <w:rsid w:val="00F5676C"/>
    <w:rsid w:val="00F62E76"/>
    <w:rsid w:val="00F71F09"/>
    <w:rsid w:val="00F76D8E"/>
    <w:rsid w:val="00F811FF"/>
    <w:rsid w:val="00F8337E"/>
    <w:rsid w:val="00F872F0"/>
    <w:rsid w:val="00F91317"/>
    <w:rsid w:val="00F96F75"/>
    <w:rsid w:val="00FA5AC0"/>
    <w:rsid w:val="00FE1EAC"/>
    <w:rsid w:val="00FE6B79"/>
    <w:rsid w:val="00FF3456"/>
    <w:rsid w:val="00FF61F4"/>
    <w:rsid w:val="00FF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CF46D"/>
  <w15:docId w15:val="{704DF5DF-06CF-41C3-86B3-8ED82F0A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216"/>
    <w:rPr>
      <w:rFonts w:ascii="Arial" w:eastAsia="Times New Roman" w:hAnsi="Arial" w:cs="Arial"/>
      <w:sz w:val="22"/>
      <w:szCs w:val="22"/>
      <w:lang w:eastAsia="en-US"/>
    </w:rPr>
  </w:style>
  <w:style w:type="paragraph" w:styleId="Heading2">
    <w:name w:val="heading 2"/>
    <w:basedOn w:val="Normal"/>
    <w:next w:val="Normal"/>
    <w:link w:val="Heading2Char"/>
    <w:qFormat/>
    <w:rsid w:val="00DA1216"/>
    <w:pPr>
      <w:keepNext/>
      <w:outlineLvl w:val="1"/>
    </w:pPr>
    <w:rPr>
      <w:rFonts w:ascii="Verdana" w:hAnsi="Verdana"/>
      <w:u w:val="single"/>
    </w:rPr>
  </w:style>
  <w:style w:type="paragraph" w:styleId="Heading3">
    <w:name w:val="heading 3"/>
    <w:basedOn w:val="Normal"/>
    <w:next w:val="Normal"/>
    <w:link w:val="Heading3Char"/>
    <w:qFormat/>
    <w:rsid w:val="00DA1216"/>
    <w:pPr>
      <w:keepNext/>
      <w:outlineLvl w:val="2"/>
    </w:pPr>
    <w:rPr>
      <w:rFonts w:ascii="Verdana" w:hAnsi="Verdana"/>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1216"/>
    <w:pPr>
      <w:tabs>
        <w:tab w:val="center" w:pos="4153"/>
        <w:tab w:val="right" w:pos="8306"/>
      </w:tabs>
    </w:pPr>
  </w:style>
  <w:style w:type="character" w:customStyle="1" w:styleId="FooterChar">
    <w:name w:val="Footer Char"/>
    <w:link w:val="Footer"/>
    <w:uiPriority w:val="99"/>
    <w:rsid w:val="00DA1216"/>
    <w:rPr>
      <w:rFonts w:ascii="Arial" w:eastAsia="Times New Roman" w:hAnsi="Arial" w:cs="Arial"/>
    </w:rPr>
  </w:style>
  <w:style w:type="character" w:styleId="PageNumber">
    <w:name w:val="page number"/>
    <w:rsid w:val="00DA1216"/>
  </w:style>
  <w:style w:type="paragraph" w:customStyle="1" w:styleId="VNormal">
    <w:name w:val="VNormal"/>
    <w:basedOn w:val="Normal"/>
    <w:rsid w:val="00DA1216"/>
    <w:rPr>
      <w:rFonts w:ascii="Verdana" w:hAnsi="Verdana" w:cs="Times New Roman"/>
    </w:rPr>
  </w:style>
  <w:style w:type="paragraph" w:customStyle="1" w:styleId="VHeading3">
    <w:name w:val="VHeading 3"/>
    <w:basedOn w:val="Normal"/>
    <w:next w:val="VNormal"/>
    <w:rsid w:val="00DA1216"/>
    <w:rPr>
      <w:rFonts w:ascii="Verdana" w:hAnsi="Verdana" w:cs="Times New Roman"/>
      <w:b/>
      <w:bCs/>
      <w:sz w:val="26"/>
      <w:szCs w:val="26"/>
    </w:rPr>
  </w:style>
  <w:style w:type="character" w:styleId="Hyperlink">
    <w:name w:val="Hyperlink"/>
    <w:rsid w:val="00DA1216"/>
    <w:rPr>
      <w:color w:val="0000FF"/>
      <w:u w:val="single"/>
    </w:rPr>
  </w:style>
  <w:style w:type="character" w:customStyle="1" w:styleId="Heading2Char">
    <w:name w:val="Heading 2 Char"/>
    <w:link w:val="Heading2"/>
    <w:rsid w:val="00DA1216"/>
    <w:rPr>
      <w:rFonts w:ascii="Verdana" w:eastAsia="Times New Roman" w:hAnsi="Verdana" w:cs="Arial"/>
      <w:u w:val="single"/>
    </w:rPr>
  </w:style>
  <w:style w:type="character" w:customStyle="1" w:styleId="Heading3Char">
    <w:name w:val="Heading 3 Char"/>
    <w:link w:val="Heading3"/>
    <w:rsid w:val="00DA1216"/>
    <w:rPr>
      <w:rFonts w:ascii="Verdana" w:eastAsia="Times New Roman" w:hAnsi="Verdana" w:cs="Arial"/>
      <w:color w:val="0000FF"/>
      <w:u w:val="single"/>
    </w:rPr>
  </w:style>
  <w:style w:type="paragraph" w:styleId="Header">
    <w:name w:val="header"/>
    <w:basedOn w:val="Normal"/>
    <w:link w:val="HeaderChar"/>
    <w:rsid w:val="00DA1216"/>
    <w:pPr>
      <w:tabs>
        <w:tab w:val="center" w:pos="4153"/>
        <w:tab w:val="right" w:pos="8306"/>
      </w:tabs>
    </w:pPr>
  </w:style>
  <w:style w:type="character" w:customStyle="1" w:styleId="HeaderChar">
    <w:name w:val="Header Char"/>
    <w:link w:val="Header"/>
    <w:rsid w:val="00DA1216"/>
    <w:rPr>
      <w:rFonts w:ascii="Arial" w:eastAsia="Times New Roman" w:hAnsi="Arial" w:cs="Arial"/>
    </w:rPr>
  </w:style>
  <w:style w:type="paragraph" w:styleId="BodyTextIndent">
    <w:name w:val="Body Text Indent"/>
    <w:basedOn w:val="Normal"/>
    <w:link w:val="BodyTextIndentChar"/>
    <w:rsid w:val="002F3739"/>
    <w:pPr>
      <w:ind w:left="720" w:hanging="720"/>
    </w:pPr>
    <w:rPr>
      <w:rFonts w:cs="Times New Roman"/>
      <w:szCs w:val="20"/>
    </w:rPr>
  </w:style>
  <w:style w:type="character" w:customStyle="1" w:styleId="BodyTextIndentChar">
    <w:name w:val="Body Text Indent Char"/>
    <w:link w:val="BodyTextIndent"/>
    <w:rsid w:val="002F3739"/>
    <w:rPr>
      <w:rFonts w:ascii="Arial" w:eastAsia="Times New Roman" w:hAnsi="Arial"/>
      <w:sz w:val="22"/>
      <w:lang w:eastAsia="en-US"/>
    </w:rPr>
  </w:style>
  <w:style w:type="character" w:styleId="Strong">
    <w:name w:val="Strong"/>
    <w:qFormat/>
    <w:rsid w:val="002F3739"/>
    <w:rPr>
      <w:b/>
      <w:bCs/>
    </w:rPr>
  </w:style>
  <w:style w:type="paragraph" w:styleId="NormalWeb">
    <w:name w:val="Normal (Web)"/>
    <w:basedOn w:val="Normal"/>
    <w:rsid w:val="009E01E0"/>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AF26EC"/>
    <w:rPr>
      <w:rFonts w:ascii="Tahoma" w:hAnsi="Tahoma" w:cs="Tahoma"/>
      <w:sz w:val="16"/>
      <w:szCs w:val="16"/>
    </w:rPr>
  </w:style>
  <w:style w:type="character" w:customStyle="1" w:styleId="BalloonTextChar">
    <w:name w:val="Balloon Text Char"/>
    <w:link w:val="BalloonText"/>
    <w:uiPriority w:val="99"/>
    <w:semiHidden/>
    <w:rsid w:val="00AF26EC"/>
    <w:rPr>
      <w:rFonts w:ascii="Tahoma" w:eastAsia="Times New Roman" w:hAnsi="Tahoma" w:cs="Tahoma"/>
      <w:sz w:val="16"/>
      <w:szCs w:val="16"/>
      <w:lang w:eastAsia="en-US"/>
    </w:rPr>
  </w:style>
  <w:style w:type="character" w:styleId="FollowedHyperlink">
    <w:name w:val="FollowedHyperlink"/>
    <w:uiPriority w:val="99"/>
    <w:semiHidden/>
    <w:unhideWhenUsed/>
    <w:rsid w:val="006471AC"/>
    <w:rPr>
      <w:color w:val="800080"/>
      <w:u w:val="single"/>
    </w:rPr>
  </w:style>
  <w:style w:type="paragraph" w:customStyle="1" w:styleId="DfESOutNumbered">
    <w:name w:val="DfESOutNumbered"/>
    <w:basedOn w:val="Normal"/>
    <w:rsid w:val="0076531B"/>
    <w:pPr>
      <w:widowControl w:val="0"/>
      <w:tabs>
        <w:tab w:val="left" w:pos="720"/>
      </w:tabs>
      <w:overflowPunct w:val="0"/>
      <w:autoSpaceDE w:val="0"/>
      <w:autoSpaceDN w:val="0"/>
      <w:adjustRightInd w:val="0"/>
      <w:spacing w:after="240"/>
      <w:textAlignment w:val="baseline"/>
    </w:pPr>
    <w:rPr>
      <w:rFonts w:cs="Times New Roman"/>
      <w:szCs w:val="20"/>
      <w:lang w:eastAsia="en-GB"/>
    </w:rPr>
  </w:style>
  <w:style w:type="paragraph" w:customStyle="1" w:styleId="DfESBullets">
    <w:name w:val="DfESBullets"/>
    <w:basedOn w:val="Normal"/>
    <w:rsid w:val="0076531B"/>
    <w:pPr>
      <w:widowControl w:val="0"/>
      <w:tabs>
        <w:tab w:val="left" w:pos="720"/>
      </w:tabs>
      <w:overflowPunct w:val="0"/>
      <w:autoSpaceDE w:val="0"/>
      <w:autoSpaceDN w:val="0"/>
      <w:adjustRightInd w:val="0"/>
      <w:spacing w:after="240"/>
      <w:ind w:left="720" w:hanging="360"/>
      <w:textAlignment w:val="baseline"/>
    </w:pPr>
    <w:rPr>
      <w:rFonts w:cs="Times New Roman"/>
      <w:szCs w:val="20"/>
      <w:lang w:eastAsia="en-GB"/>
    </w:rPr>
  </w:style>
  <w:style w:type="paragraph" w:styleId="ListParagraph">
    <w:name w:val="List Paragraph"/>
    <w:basedOn w:val="Normal"/>
    <w:uiPriority w:val="34"/>
    <w:qFormat/>
    <w:rsid w:val="00166024"/>
    <w:pPr>
      <w:ind w:left="720"/>
    </w:pPr>
  </w:style>
  <w:style w:type="character" w:styleId="UnresolvedMention">
    <w:name w:val="Unresolved Mention"/>
    <w:uiPriority w:val="99"/>
    <w:semiHidden/>
    <w:unhideWhenUsed/>
    <w:rsid w:val="00B85459"/>
    <w:rPr>
      <w:color w:val="605E5C"/>
      <w:shd w:val="clear" w:color="auto" w:fill="E1DFDD"/>
    </w:rPr>
  </w:style>
  <w:style w:type="table" w:styleId="TableGrid">
    <w:name w:val="Table Grid"/>
    <w:basedOn w:val="TableNormal"/>
    <w:uiPriority w:val="59"/>
    <w:rsid w:val="00CE70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4">
    <w:name w:val="normal_4"/>
    <w:basedOn w:val="DefaultParagraphFont"/>
    <w:rsid w:val="00CE70F0"/>
  </w:style>
  <w:style w:type="paragraph" w:customStyle="1" w:styleId="Level1">
    <w:name w:val="Level 1"/>
    <w:basedOn w:val="Normal"/>
    <w:rsid w:val="00CE70F0"/>
    <w:pPr>
      <w:widowControl w:val="0"/>
      <w:numPr>
        <w:numId w:val="2"/>
      </w:numPr>
      <w:autoSpaceDE w:val="0"/>
      <w:autoSpaceDN w:val="0"/>
      <w:adjustRightInd w:val="0"/>
      <w:ind w:left="720" w:hanging="720"/>
      <w:outlineLvl w:val="0"/>
    </w:pPr>
    <w:rPr>
      <w:rFonts w:ascii="Courier" w:hAnsi="Courier" w:cs="Times New Roman"/>
      <w:sz w:val="20"/>
      <w:szCs w:val="24"/>
      <w:lang w:val="en-US"/>
    </w:rPr>
  </w:style>
  <w:style w:type="character" w:customStyle="1" w:styleId="normal6">
    <w:name w:val="normal_6"/>
    <w:basedOn w:val="DefaultParagraphFont"/>
    <w:rsid w:val="00CE70F0"/>
  </w:style>
  <w:style w:type="character" w:customStyle="1" w:styleId="bodytextindent3">
    <w:name w:val="body_text_indent_3"/>
    <w:basedOn w:val="DefaultParagraphFont"/>
    <w:rsid w:val="00CE70F0"/>
  </w:style>
  <w:style w:type="character" w:customStyle="1" w:styleId="bodytextindent16">
    <w:name w:val="body_text_indent_16"/>
    <w:basedOn w:val="DefaultParagraphFont"/>
    <w:rsid w:val="00CE7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mersetchoice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merset.local-offe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mersetse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b44eaba-a365-4b3d-963a-048fd51a3a1a">
      <UserInfo>
        <DisplayName/>
        <AccountId xsi:nil="true"/>
        <AccountType/>
      </UserInfo>
    </SharedWithUsers>
    <MediaLengthInSeconds xmlns="f4223c70-b2da-4eea-af8d-dfc6bddc1f34" xsi:nil="true"/>
    <TaxCatchAll xmlns="9b44eaba-a365-4b3d-963a-048fd51a3a1a" xsi:nil="true"/>
    <lcf76f155ced4ddcb4097134ff3c332f xmlns="f4223c70-b2da-4eea-af8d-dfc6bddc1f3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3902414D260554180C874B152CF4CA9" ma:contentTypeVersion="18" ma:contentTypeDescription="Create a new document." ma:contentTypeScope="" ma:versionID="409169418f4822e39d4383a91d521ccd">
  <xsd:schema xmlns:xsd="http://www.w3.org/2001/XMLSchema" xmlns:xs="http://www.w3.org/2001/XMLSchema" xmlns:p="http://schemas.microsoft.com/office/2006/metadata/properties" xmlns:ns2="9b44eaba-a365-4b3d-963a-048fd51a3a1a" xmlns:ns3="f4223c70-b2da-4eea-af8d-dfc6bddc1f34" targetNamespace="http://schemas.microsoft.com/office/2006/metadata/properties" ma:root="true" ma:fieldsID="9b05e4e463f654a5d775d0853c87cf44" ns2:_="" ns3:_="">
    <xsd:import namespace="9b44eaba-a365-4b3d-963a-048fd51a3a1a"/>
    <xsd:import namespace="f4223c70-b2da-4eea-af8d-dfc6bddc1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4eaba-a365-4b3d-963a-048fd51a3a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aeac2a-6c99-4b1b-93f8-2d7760d75a59}" ma:internalName="TaxCatchAll" ma:showField="CatchAllData" ma:web="9b44eaba-a365-4b3d-963a-048fd51a3a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223c70-b2da-4eea-af8d-dfc6bddc1f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7a290a-c0e5-4ba1-8bb9-96594343ac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EB75A-B5A9-4F36-953A-993C6C1424E9}">
  <ds:schemaRefs>
    <ds:schemaRef ds:uri="http://schemas.microsoft.com/sharepoint/v3/contenttype/forms"/>
  </ds:schemaRefs>
</ds:datastoreItem>
</file>

<file path=customXml/itemProps2.xml><?xml version="1.0" encoding="utf-8"?>
<ds:datastoreItem xmlns:ds="http://schemas.openxmlformats.org/officeDocument/2006/customXml" ds:itemID="{70B2F59E-342C-4FB6-AC81-283E8C3B1EA0}">
  <ds:schemaRefs>
    <ds:schemaRef ds:uri="http://schemas.microsoft.com/office/2006/metadata/properties"/>
    <ds:schemaRef ds:uri="http://schemas.microsoft.com/office/infopath/2007/PartnerControls"/>
    <ds:schemaRef ds:uri="9b44eaba-a365-4b3d-963a-048fd51a3a1a"/>
    <ds:schemaRef ds:uri="f4223c70-b2da-4eea-af8d-dfc6bddc1f34"/>
  </ds:schemaRefs>
</ds:datastoreItem>
</file>

<file path=customXml/itemProps3.xml><?xml version="1.0" encoding="utf-8"?>
<ds:datastoreItem xmlns:ds="http://schemas.openxmlformats.org/officeDocument/2006/customXml" ds:itemID="{E2F61694-40A9-4C2D-8282-64C25EDA3164}">
  <ds:schemaRefs>
    <ds:schemaRef ds:uri="http://schemas.openxmlformats.org/officeDocument/2006/bibliography"/>
  </ds:schemaRefs>
</ds:datastoreItem>
</file>

<file path=customXml/itemProps4.xml><?xml version="1.0" encoding="utf-8"?>
<ds:datastoreItem xmlns:ds="http://schemas.openxmlformats.org/officeDocument/2006/customXml" ds:itemID="{2970B3B1-3005-4DAA-8874-9ED72DDB6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4eaba-a365-4b3d-963a-048fd51a3a1a"/>
    <ds:schemaRef ds:uri="f4223c70-b2da-4eea-af8d-dfc6bddc1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3072</Words>
  <Characters>17514</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20545</CharactersWithSpaces>
  <SharedDoc>false</SharedDoc>
  <HLinks>
    <vt:vector size="258" baseType="variant">
      <vt:variant>
        <vt:i4>393244</vt:i4>
      </vt:variant>
      <vt:variant>
        <vt:i4>123</vt:i4>
      </vt:variant>
      <vt:variant>
        <vt:i4>0</vt:i4>
      </vt:variant>
      <vt:variant>
        <vt:i4>5</vt:i4>
      </vt:variant>
      <vt:variant>
        <vt:lpwstr/>
      </vt:variant>
      <vt:variant>
        <vt:lpwstr>Contents</vt:lpwstr>
      </vt:variant>
      <vt:variant>
        <vt:i4>393244</vt:i4>
      </vt:variant>
      <vt:variant>
        <vt:i4>120</vt:i4>
      </vt:variant>
      <vt:variant>
        <vt:i4>0</vt:i4>
      </vt:variant>
      <vt:variant>
        <vt:i4>5</vt:i4>
      </vt:variant>
      <vt:variant>
        <vt:lpwstr/>
      </vt:variant>
      <vt:variant>
        <vt:lpwstr>Contents</vt:lpwstr>
      </vt:variant>
      <vt:variant>
        <vt:i4>393244</vt:i4>
      </vt:variant>
      <vt:variant>
        <vt:i4>117</vt:i4>
      </vt:variant>
      <vt:variant>
        <vt:i4>0</vt:i4>
      </vt:variant>
      <vt:variant>
        <vt:i4>5</vt:i4>
      </vt:variant>
      <vt:variant>
        <vt:lpwstr/>
      </vt:variant>
      <vt:variant>
        <vt:lpwstr>Contents</vt:lpwstr>
      </vt:variant>
      <vt:variant>
        <vt:i4>6291568</vt:i4>
      </vt:variant>
      <vt:variant>
        <vt:i4>114</vt:i4>
      </vt:variant>
      <vt:variant>
        <vt:i4>0</vt:i4>
      </vt:variant>
      <vt:variant>
        <vt:i4>5</vt:i4>
      </vt:variant>
      <vt:variant>
        <vt:lpwstr/>
      </vt:variant>
      <vt:variant>
        <vt:lpwstr>Certificate</vt:lpwstr>
      </vt:variant>
      <vt:variant>
        <vt:i4>1310724</vt:i4>
      </vt:variant>
      <vt:variant>
        <vt:i4>111</vt:i4>
      </vt:variant>
      <vt:variant>
        <vt:i4>0</vt:i4>
      </vt:variant>
      <vt:variant>
        <vt:i4>5</vt:i4>
      </vt:variant>
      <vt:variant>
        <vt:lpwstr/>
      </vt:variant>
      <vt:variant>
        <vt:lpwstr>checklist</vt:lpwstr>
      </vt:variant>
      <vt:variant>
        <vt:i4>1310724</vt:i4>
      </vt:variant>
      <vt:variant>
        <vt:i4>108</vt:i4>
      </vt:variant>
      <vt:variant>
        <vt:i4>0</vt:i4>
      </vt:variant>
      <vt:variant>
        <vt:i4>5</vt:i4>
      </vt:variant>
      <vt:variant>
        <vt:lpwstr/>
      </vt:variant>
      <vt:variant>
        <vt:lpwstr>checklist</vt:lpwstr>
      </vt:variant>
      <vt:variant>
        <vt:i4>393244</vt:i4>
      </vt:variant>
      <vt:variant>
        <vt:i4>105</vt:i4>
      </vt:variant>
      <vt:variant>
        <vt:i4>0</vt:i4>
      </vt:variant>
      <vt:variant>
        <vt:i4>5</vt:i4>
      </vt:variant>
      <vt:variant>
        <vt:lpwstr/>
      </vt:variant>
      <vt:variant>
        <vt:lpwstr>Contents</vt:lpwstr>
      </vt:variant>
      <vt:variant>
        <vt:i4>393244</vt:i4>
      </vt:variant>
      <vt:variant>
        <vt:i4>102</vt:i4>
      </vt:variant>
      <vt:variant>
        <vt:i4>0</vt:i4>
      </vt:variant>
      <vt:variant>
        <vt:i4>5</vt:i4>
      </vt:variant>
      <vt:variant>
        <vt:lpwstr/>
      </vt:variant>
      <vt:variant>
        <vt:lpwstr>Contents</vt:lpwstr>
      </vt:variant>
      <vt:variant>
        <vt:i4>393244</vt:i4>
      </vt:variant>
      <vt:variant>
        <vt:i4>99</vt:i4>
      </vt:variant>
      <vt:variant>
        <vt:i4>0</vt:i4>
      </vt:variant>
      <vt:variant>
        <vt:i4>5</vt:i4>
      </vt:variant>
      <vt:variant>
        <vt:lpwstr/>
      </vt:variant>
      <vt:variant>
        <vt:lpwstr>Contents</vt:lpwstr>
      </vt:variant>
      <vt:variant>
        <vt:i4>393244</vt:i4>
      </vt:variant>
      <vt:variant>
        <vt:i4>96</vt:i4>
      </vt:variant>
      <vt:variant>
        <vt:i4>0</vt:i4>
      </vt:variant>
      <vt:variant>
        <vt:i4>5</vt:i4>
      </vt:variant>
      <vt:variant>
        <vt:lpwstr/>
      </vt:variant>
      <vt:variant>
        <vt:lpwstr>Contents</vt:lpwstr>
      </vt:variant>
      <vt:variant>
        <vt:i4>4456478</vt:i4>
      </vt:variant>
      <vt:variant>
        <vt:i4>93</vt:i4>
      </vt:variant>
      <vt:variant>
        <vt:i4>0</vt:i4>
      </vt:variant>
      <vt:variant>
        <vt:i4>5</vt:i4>
      </vt:variant>
      <vt:variant>
        <vt:lpwstr>http://www.hmrc.gov.uk/charities</vt:lpwstr>
      </vt:variant>
      <vt:variant>
        <vt:lpwstr/>
      </vt:variant>
      <vt:variant>
        <vt:i4>262209</vt:i4>
      </vt:variant>
      <vt:variant>
        <vt:i4>90</vt:i4>
      </vt:variant>
      <vt:variant>
        <vt:i4>0</vt:i4>
      </vt:variant>
      <vt:variant>
        <vt:i4>5</vt:i4>
      </vt:variant>
      <vt:variant>
        <vt:lpwstr>http://www.charitycommission.gov.uk/</vt:lpwstr>
      </vt:variant>
      <vt:variant>
        <vt:lpwstr/>
      </vt:variant>
      <vt:variant>
        <vt:i4>393244</vt:i4>
      </vt:variant>
      <vt:variant>
        <vt:i4>87</vt:i4>
      </vt:variant>
      <vt:variant>
        <vt:i4>0</vt:i4>
      </vt:variant>
      <vt:variant>
        <vt:i4>5</vt:i4>
      </vt:variant>
      <vt:variant>
        <vt:lpwstr/>
      </vt:variant>
      <vt:variant>
        <vt:lpwstr>Contents</vt:lpwstr>
      </vt:variant>
      <vt:variant>
        <vt:i4>2424959</vt:i4>
      </vt:variant>
      <vt:variant>
        <vt:i4>84</vt:i4>
      </vt:variant>
      <vt:variant>
        <vt:i4>0</vt:i4>
      </vt:variant>
      <vt:variant>
        <vt:i4>5</vt:i4>
      </vt:variant>
      <vt:variant>
        <vt:lpwstr>https://slp.somerset.org.uk/sites/insurance/SitePages/Home.aspx</vt:lpwstr>
      </vt:variant>
      <vt:variant>
        <vt:lpwstr/>
      </vt:variant>
      <vt:variant>
        <vt:i4>393244</vt:i4>
      </vt:variant>
      <vt:variant>
        <vt:i4>81</vt:i4>
      </vt:variant>
      <vt:variant>
        <vt:i4>0</vt:i4>
      </vt:variant>
      <vt:variant>
        <vt:i4>5</vt:i4>
      </vt:variant>
      <vt:variant>
        <vt:lpwstr/>
      </vt:variant>
      <vt:variant>
        <vt:lpwstr>Contents</vt:lpwstr>
      </vt:variant>
      <vt:variant>
        <vt:i4>589846</vt:i4>
      </vt:variant>
      <vt:variant>
        <vt:i4>78</vt:i4>
      </vt:variant>
      <vt:variant>
        <vt:i4>0</vt:i4>
      </vt:variant>
      <vt:variant>
        <vt:i4>5</vt:i4>
      </vt:variant>
      <vt:variant>
        <vt:lpwstr/>
      </vt:variant>
      <vt:variant>
        <vt:lpwstr>Appendix4</vt:lpwstr>
      </vt:variant>
      <vt:variant>
        <vt:i4>589846</vt:i4>
      </vt:variant>
      <vt:variant>
        <vt:i4>75</vt:i4>
      </vt:variant>
      <vt:variant>
        <vt:i4>0</vt:i4>
      </vt:variant>
      <vt:variant>
        <vt:i4>5</vt:i4>
      </vt:variant>
      <vt:variant>
        <vt:lpwstr/>
      </vt:variant>
      <vt:variant>
        <vt:lpwstr>Appendix3</vt:lpwstr>
      </vt:variant>
      <vt:variant>
        <vt:i4>393244</vt:i4>
      </vt:variant>
      <vt:variant>
        <vt:i4>72</vt:i4>
      </vt:variant>
      <vt:variant>
        <vt:i4>0</vt:i4>
      </vt:variant>
      <vt:variant>
        <vt:i4>5</vt:i4>
      </vt:variant>
      <vt:variant>
        <vt:lpwstr/>
      </vt:variant>
      <vt:variant>
        <vt:lpwstr>Contents</vt:lpwstr>
      </vt:variant>
      <vt:variant>
        <vt:i4>589846</vt:i4>
      </vt:variant>
      <vt:variant>
        <vt:i4>69</vt:i4>
      </vt:variant>
      <vt:variant>
        <vt:i4>0</vt:i4>
      </vt:variant>
      <vt:variant>
        <vt:i4>5</vt:i4>
      </vt:variant>
      <vt:variant>
        <vt:lpwstr/>
      </vt:variant>
      <vt:variant>
        <vt:lpwstr>Appendix2</vt:lpwstr>
      </vt:variant>
      <vt:variant>
        <vt:i4>1769494</vt:i4>
      </vt:variant>
      <vt:variant>
        <vt:i4>66</vt:i4>
      </vt:variant>
      <vt:variant>
        <vt:i4>0</vt:i4>
      </vt:variant>
      <vt:variant>
        <vt:i4>5</vt:i4>
      </vt:variant>
      <vt:variant>
        <vt:lpwstr>https://slp.somerset.org.uk/ipost/iPost Documents/Financial Guidance - VAT Manual.doc</vt:lpwstr>
      </vt:variant>
      <vt:variant>
        <vt:lpwstr/>
      </vt:variant>
      <vt:variant>
        <vt:i4>393244</vt:i4>
      </vt:variant>
      <vt:variant>
        <vt:i4>63</vt:i4>
      </vt:variant>
      <vt:variant>
        <vt:i4>0</vt:i4>
      </vt:variant>
      <vt:variant>
        <vt:i4>5</vt:i4>
      </vt:variant>
      <vt:variant>
        <vt:lpwstr/>
      </vt:variant>
      <vt:variant>
        <vt:lpwstr>Contents</vt:lpwstr>
      </vt:variant>
      <vt:variant>
        <vt:i4>589846</vt:i4>
      </vt:variant>
      <vt:variant>
        <vt:i4>60</vt:i4>
      </vt:variant>
      <vt:variant>
        <vt:i4>0</vt:i4>
      </vt:variant>
      <vt:variant>
        <vt:i4>5</vt:i4>
      </vt:variant>
      <vt:variant>
        <vt:lpwstr/>
      </vt:variant>
      <vt:variant>
        <vt:lpwstr>Appendix1</vt:lpwstr>
      </vt:variant>
      <vt:variant>
        <vt:i4>393244</vt:i4>
      </vt:variant>
      <vt:variant>
        <vt:i4>57</vt:i4>
      </vt:variant>
      <vt:variant>
        <vt:i4>0</vt:i4>
      </vt:variant>
      <vt:variant>
        <vt:i4>5</vt:i4>
      </vt:variant>
      <vt:variant>
        <vt:lpwstr/>
      </vt:variant>
      <vt:variant>
        <vt:lpwstr>Contents</vt:lpwstr>
      </vt:variant>
      <vt:variant>
        <vt:i4>7209074</vt:i4>
      </vt:variant>
      <vt:variant>
        <vt:i4>54</vt:i4>
      </vt:variant>
      <vt:variant>
        <vt:i4>0</vt:i4>
      </vt:variant>
      <vt:variant>
        <vt:i4>5</vt:i4>
      </vt:variant>
      <vt:variant>
        <vt:lpwstr/>
      </vt:variant>
      <vt:variant>
        <vt:lpwstr>VATregistration</vt:lpwstr>
      </vt:variant>
      <vt:variant>
        <vt:i4>393244</vt:i4>
      </vt:variant>
      <vt:variant>
        <vt:i4>51</vt:i4>
      </vt:variant>
      <vt:variant>
        <vt:i4>0</vt:i4>
      </vt:variant>
      <vt:variant>
        <vt:i4>5</vt:i4>
      </vt:variant>
      <vt:variant>
        <vt:lpwstr/>
      </vt:variant>
      <vt:variant>
        <vt:lpwstr>Contents</vt:lpwstr>
      </vt:variant>
      <vt:variant>
        <vt:i4>6619251</vt:i4>
      </vt:variant>
      <vt:variant>
        <vt:i4>48</vt:i4>
      </vt:variant>
      <vt:variant>
        <vt:i4>0</vt:i4>
      </vt:variant>
      <vt:variant>
        <vt:i4>5</vt:i4>
      </vt:variant>
      <vt:variant>
        <vt:lpwstr/>
      </vt:variant>
      <vt:variant>
        <vt:lpwstr>Auditingofaccounts</vt:lpwstr>
      </vt:variant>
      <vt:variant>
        <vt:i4>393244</vt:i4>
      </vt:variant>
      <vt:variant>
        <vt:i4>45</vt:i4>
      </vt:variant>
      <vt:variant>
        <vt:i4>0</vt:i4>
      </vt:variant>
      <vt:variant>
        <vt:i4>5</vt:i4>
      </vt:variant>
      <vt:variant>
        <vt:lpwstr/>
      </vt:variant>
      <vt:variant>
        <vt:lpwstr>Contents</vt:lpwstr>
      </vt:variant>
      <vt:variant>
        <vt:i4>6291568</vt:i4>
      </vt:variant>
      <vt:variant>
        <vt:i4>42</vt:i4>
      </vt:variant>
      <vt:variant>
        <vt:i4>0</vt:i4>
      </vt:variant>
      <vt:variant>
        <vt:i4>5</vt:i4>
      </vt:variant>
      <vt:variant>
        <vt:lpwstr/>
      </vt:variant>
      <vt:variant>
        <vt:lpwstr>Certificate</vt:lpwstr>
      </vt:variant>
      <vt:variant>
        <vt:i4>1310724</vt:i4>
      </vt:variant>
      <vt:variant>
        <vt:i4>39</vt:i4>
      </vt:variant>
      <vt:variant>
        <vt:i4>0</vt:i4>
      </vt:variant>
      <vt:variant>
        <vt:i4>5</vt:i4>
      </vt:variant>
      <vt:variant>
        <vt:lpwstr/>
      </vt:variant>
      <vt:variant>
        <vt:lpwstr>checklist</vt:lpwstr>
      </vt:variant>
      <vt:variant>
        <vt:i4>589846</vt:i4>
      </vt:variant>
      <vt:variant>
        <vt:i4>36</vt:i4>
      </vt:variant>
      <vt:variant>
        <vt:i4>0</vt:i4>
      </vt:variant>
      <vt:variant>
        <vt:i4>5</vt:i4>
      </vt:variant>
      <vt:variant>
        <vt:lpwstr/>
      </vt:variant>
      <vt:variant>
        <vt:lpwstr>Appendix4</vt:lpwstr>
      </vt:variant>
      <vt:variant>
        <vt:i4>589846</vt:i4>
      </vt:variant>
      <vt:variant>
        <vt:i4>33</vt:i4>
      </vt:variant>
      <vt:variant>
        <vt:i4>0</vt:i4>
      </vt:variant>
      <vt:variant>
        <vt:i4>5</vt:i4>
      </vt:variant>
      <vt:variant>
        <vt:lpwstr/>
      </vt:variant>
      <vt:variant>
        <vt:lpwstr>Appendix3</vt:lpwstr>
      </vt:variant>
      <vt:variant>
        <vt:i4>589846</vt:i4>
      </vt:variant>
      <vt:variant>
        <vt:i4>30</vt:i4>
      </vt:variant>
      <vt:variant>
        <vt:i4>0</vt:i4>
      </vt:variant>
      <vt:variant>
        <vt:i4>5</vt:i4>
      </vt:variant>
      <vt:variant>
        <vt:lpwstr/>
      </vt:variant>
      <vt:variant>
        <vt:lpwstr>Appendix2</vt:lpwstr>
      </vt:variant>
      <vt:variant>
        <vt:i4>589846</vt:i4>
      </vt:variant>
      <vt:variant>
        <vt:i4>27</vt:i4>
      </vt:variant>
      <vt:variant>
        <vt:i4>0</vt:i4>
      </vt:variant>
      <vt:variant>
        <vt:i4>5</vt:i4>
      </vt:variant>
      <vt:variant>
        <vt:lpwstr/>
      </vt:variant>
      <vt:variant>
        <vt:lpwstr>Appendix1</vt:lpwstr>
      </vt:variant>
      <vt:variant>
        <vt:i4>1703937</vt:i4>
      </vt:variant>
      <vt:variant>
        <vt:i4>24</vt:i4>
      </vt:variant>
      <vt:variant>
        <vt:i4>0</vt:i4>
      </vt:variant>
      <vt:variant>
        <vt:i4>5</vt:i4>
      </vt:variant>
      <vt:variant>
        <vt:lpwstr/>
      </vt:variant>
      <vt:variant>
        <vt:lpwstr>Charitablestatus</vt:lpwstr>
      </vt:variant>
      <vt:variant>
        <vt:i4>1638406</vt:i4>
      </vt:variant>
      <vt:variant>
        <vt:i4>21</vt:i4>
      </vt:variant>
      <vt:variant>
        <vt:i4>0</vt:i4>
      </vt:variant>
      <vt:variant>
        <vt:i4>5</vt:i4>
      </vt:variant>
      <vt:variant>
        <vt:lpwstr/>
      </vt:variant>
      <vt:variant>
        <vt:lpwstr>Insurance</vt:lpwstr>
      </vt:variant>
      <vt:variant>
        <vt:i4>6619251</vt:i4>
      </vt:variant>
      <vt:variant>
        <vt:i4>18</vt:i4>
      </vt:variant>
      <vt:variant>
        <vt:i4>0</vt:i4>
      </vt:variant>
      <vt:variant>
        <vt:i4>5</vt:i4>
      </vt:variant>
      <vt:variant>
        <vt:lpwstr/>
      </vt:variant>
      <vt:variant>
        <vt:lpwstr>Auditingofaccounts</vt:lpwstr>
      </vt:variant>
      <vt:variant>
        <vt:i4>7209074</vt:i4>
      </vt:variant>
      <vt:variant>
        <vt:i4>15</vt:i4>
      </vt:variant>
      <vt:variant>
        <vt:i4>0</vt:i4>
      </vt:variant>
      <vt:variant>
        <vt:i4>5</vt:i4>
      </vt:variant>
      <vt:variant>
        <vt:lpwstr/>
      </vt:variant>
      <vt:variant>
        <vt:lpwstr>VATregistration</vt:lpwstr>
      </vt:variant>
      <vt:variant>
        <vt:i4>7536761</vt:i4>
      </vt:variant>
      <vt:variant>
        <vt:i4>12</vt:i4>
      </vt:variant>
      <vt:variant>
        <vt:i4>0</vt:i4>
      </vt:variant>
      <vt:variant>
        <vt:i4>5</vt:i4>
      </vt:variant>
      <vt:variant>
        <vt:lpwstr/>
      </vt:variant>
      <vt:variant>
        <vt:lpwstr>Accountingrecordsandprocedures</vt:lpwstr>
      </vt:variant>
      <vt:variant>
        <vt:i4>131083</vt:i4>
      </vt:variant>
      <vt:variant>
        <vt:i4>9</vt:i4>
      </vt:variant>
      <vt:variant>
        <vt:i4>0</vt:i4>
      </vt:variant>
      <vt:variant>
        <vt:i4>5</vt:i4>
      </vt:variant>
      <vt:variant>
        <vt:lpwstr/>
      </vt:variant>
      <vt:variant>
        <vt:lpwstr>Inappropriateuseofunofficialfunds</vt:lpwstr>
      </vt:variant>
      <vt:variant>
        <vt:i4>458752</vt:i4>
      </vt:variant>
      <vt:variant>
        <vt:i4>6</vt:i4>
      </vt:variant>
      <vt:variant>
        <vt:i4>0</vt:i4>
      </vt:variant>
      <vt:variant>
        <vt:i4>5</vt:i4>
      </vt:variant>
      <vt:variant>
        <vt:lpwstr/>
      </vt:variant>
      <vt:variant>
        <vt:lpwstr>ResponibilitiesofLAgovsandHT</vt:lpwstr>
      </vt:variant>
      <vt:variant>
        <vt:i4>1835036</vt:i4>
      </vt:variant>
      <vt:variant>
        <vt:i4>3</vt:i4>
      </vt:variant>
      <vt:variant>
        <vt:i4>0</vt:i4>
      </vt:variant>
      <vt:variant>
        <vt:i4>5</vt:i4>
      </vt:variant>
      <vt:variant>
        <vt:lpwstr/>
      </vt:variant>
      <vt:variant>
        <vt:lpwstr>Introduction</vt:lpwstr>
      </vt:variant>
      <vt:variant>
        <vt:i4>3342422</vt:i4>
      </vt:variant>
      <vt:variant>
        <vt:i4>0</vt:i4>
      </vt:variant>
      <vt:variant>
        <vt:i4>0</vt:i4>
      </vt:variant>
      <vt:variant>
        <vt:i4>5</vt:i4>
      </vt:variant>
      <vt:variant>
        <vt:lpwstr>mailto:CYPFinance@somerset.gov.uk</vt:lpwstr>
      </vt:variant>
      <vt:variant>
        <vt:lpwstr/>
      </vt:variant>
      <vt:variant>
        <vt:i4>3014778</vt:i4>
      </vt:variant>
      <vt:variant>
        <vt:i4>-1</vt:i4>
      </vt:variant>
      <vt:variant>
        <vt:i4>1043</vt:i4>
      </vt:variant>
      <vt:variant>
        <vt:i4>1</vt:i4>
      </vt:variant>
      <vt:variant>
        <vt:lpwstr>http://www.somerset.gov.uk/irj/go/km/docs/CouncilImages/SCC/Images/Resources/SCC Logo Strapless Medium.jpg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Somerset County Council</dc:creator>
  <cp:lastModifiedBy>Claudia Soakell - HEPS</cp:lastModifiedBy>
  <cp:revision>2</cp:revision>
  <cp:lastPrinted>2022-03-15T17:29:00Z</cp:lastPrinted>
  <dcterms:created xsi:type="dcterms:W3CDTF">2024-02-05T14:21:00Z</dcterms:created>
  <dcterms:modified xsi:type="dcterms:W3CDTF">2024-02-05T14:21:00Z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0x0101007FC3D6BCC35F0E4FAEA99E60C3AFA299</vt:lpwstr>
  </property>
  <property fmtid="{D5CDD505-2E9C-101B-9397-08002B2CF9AE}" pid="3" name="ContentTypeId">
    <vt:lpwstr>0x010100E3902414D260554180C874B152CF4CA9</vt:lpwstr>
  </property>
  <property fmtid="{D5CDD505-2E9C-101B-9397-08002B2CF9AE}" pid="4" name="ItemRetentionFormula">
    <vt:lpwstr>&lt;formula id="Microsoft.Office.RecordsManagement.PolicyFeatures.Expiration.Formula.BuiltIn"&gt;&lt;number&gt;1&lt;/number&gt;&lt;property&gt;Document_x005f_x0020_Archive_x005f_x0020_Date&lt;/property&gt;&lt;propertyId&gt;c346b379-848c-48a7-904d-936a218515c4&lt;/propertyId&gt;&lt;period&gt;days&lt;/period&gt;&lt;/formula&gt;</vt:lpwstr>
  </property>
  <property fmtid="{D5CDD505-2E9C-101B-9397-08002B2CF9AE}" pid="5" name="_dlc_DocIdItemGuid">
    <vt:lpwstr>d5c2fde4-498a-48c8-961f-c39e17cf6542</vt:lpwstr>
  </property>
  <property fmtid="{D5CDD505-2E9C-101B-9397-08002B2CF9AE}" pid="6" name="WorkflowChangePath">
    <vt:lpwstr>e8fc3e75-dcb6-4f85-b496-daf137cb025a,4;e8fc3e75-dcb6-4f85-b496-daf137cb025a,4;d3370830-90ab-4e59-8ece-1ceb550e4ef9,6;d3370830-90ab-4e59-8ece-1ceb550e4ef9,8;d3370830-90ab-4e59-8ece-1ceb550e4ef9,13;</vt:lpwstr>
  </property>
  <property fmtid="{D5CDD505-2E9C-101B-9397-08002B2CF9AE}" pid="7" name="_dlc_LastRun">
    <vt:lpwstr>03/21/2020 23:00:18</vt:lpwstr>
  </property>
  <property fmtid="{D5CDD505-2E9C-101B-9397-08002B2CF9AE}" pid="8" name="_dlc_ItemStageId">
    <vt:lpwstr>3</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ies>
</file>