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B2" w:rsidRPr="00FA4422" w:rsidRDefault="00FA4422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  <w:u w:val="single"/>
        </w:rPr>
        <w:t>Kingsmoor</w:t>
      </w:r>
      <w:proofErr w:type="spellEnd"/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D0343">
        <w:rPr>
          <w:rFonts w:asciiTheme="majorHAnsi" w:hAnsiTheme="majorHAnsi" w:cstheme="majorHAnsi"/>
          <w:sz w:val="24"/>
          <w:szCs w:val="24"/>
          <w:u w:val="single"/>
        </w:rPr>
        <w:t xml:space="preserve">Lockdown </w:t>
      </w:r>
      <w:r w:rsidR="006B0CDB">
        <w:rPr>
          <w:rFonts w:asciiTheme="majorHAnsi" w:hAnsiTheme="majorHAnsi" w:cstheme="majorHAnsi"/>
          <w:sz w:val="24"/>
          <w:szCs w:val="24"/>
          <w:u w:val="single"/>
        </w:rPr>
        <w:t>English work: Week 8</w:t>
      </w:r>
    </w:p>
    <w:p w:rsidR="00FA4422" w:rsidRPr="00FA4422" w:rsidRDefault="00FA4422" w:rsidP="00FA442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A4422" w:rsidRPr="00FA4422" w:rsidTr="008D0343">
        <w:tc>
          <w:tcPr>
            <w:tcW w:w="2122" w:type="dxa"/>
          </w:tcPr>
          <w:p w:rsidR="00FA4422" w:rsidRPr="00FA4422" w:rsidRDefault="009F070E" w:rsidP="006B0C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Day 1 Monday </w:t>
            </w:r>
            <w:r w:rsidR="00F7208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72086" w:rsidRPr="00F7208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="006B0CDB">
              <w:rPr>
                <w:rFonts w:asciiTheme="majorHAnsi" w:hAnsiTheme="majorHAnsi" w:cstheme="majorHAnsi"/>
                <w:sz w:val="24"/>
                <w:szCs w:val="24"/>
              </w:rPr>
              <w:t xml:space="preserve"> March</w:t>
            </w:r>
          </w:p>
        </w:tc>
        <w:tc>
          <w:tcPr>
            <w:tcW w:w="6894" w:type="dxa"/>
          </w:tcPr>
          <w:p w:rsidR="00FA4422" w:rsidRPr="00FA4422" w:rsidRDefault="00FA4422" w:rsidP="008F0D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8D0343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Reading</w:t>
            </w: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your assigned book on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GetEpic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They are differentiated to match your Reading Range on AR. </w:t>
            </w:r>
          </w:p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 code: </w:t>
            </w:r>
            <w:r w:rsidRPr="00F72086">
              <w:rPr>
                <w:rFonts w:asciiTheme="majorHAnsi" w:hAnsiTheme="majorHAnsi" w:cstheme="majorHAnsi"/>
                <w:sz w:val="24"/>
                <w:szCs w:val="24"/>
              </w:rPr>
              <w:t>wng9901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Take the week to read it through and then have a go at the quiz on Friday.</w:t>
            </w:r>
          </w:p>
        </w:tc>
      </w:tr>
      <w:tr w:rsidR="00C60977" w:rsidRPr="00FA4422" w:rsidTr="008D0343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Spelling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handwriting</w:t>
            </w:r>
          </w:p>
        </w:tc>
        <w:tc>
          <w:tcPr>
            <w:tcW w:w="6894" w:type="dxa"/>
          </w:tcPr>
          <w:p w:rsidR="007A5228" w:rsidRDefault="007A5228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the spelling information sheet carefully.  </w:t>
            </w:r>
            <w:r w:rsidR="00C60977" w:rsidRPr="00FA4422">
              <w:rPr>
                <w:rFonts w:asciiTheme="majorHAnsi" w:hAnsiTheme="majorHAnsi" w:cstheme="majorHAnsi"/>
                <w:sz w:val="24"/>
                <w:szCs w:val="24"/>
              </w:rPr>
              <w:t xml:space="preserve">Practise </w:t>
            </w:r>
            <w:r w:rsidR="00C60977">
              <w:rPr>
                <w:rFonts w:asciiTheme="majorHAnsi" w:hAnsiTheme="majorHAnsi" w:cstheme="majorHAnsi"/>
                <w:sz w:val="24"/>
                <w:szCs w:val="24"/>
              </w:rPr>
              <w:t xml:space="preserve">the list of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homophone </w:t>
            </w:r>
            <w:r w:rsidR="00C60977">
              <w:rPr>
                <w:rFonts w:asciiTheme="majorHAnsi" w:hAnsiTheme="majorHAnsi" w:cstheme="majorHAnsi"/>
                <w:sz w:val="24"/>
                <w:szCs w:val="24"/>
              </w:rPr>
              <w:t xml:space="preserve">words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ending in –se or 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ce</w:t>
            </w:r>
            <w:proofErr w:type="spellEnd"/>
            <w:r w:rsidR="00C609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taking note which is the verb and which is the noun.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Secure and Mastery: find an additional 10 spellings to practise.  Complete the handwriting sheet.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8D0343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Writing</w:t>
            </w: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Look in your Talk for Writing booklet </w:t>
            </w:r>
            <w:r w:rsidR="007A5228">
              <w:rPr>
                <w:rFonts w:asciiTheme="majorHAnsi" w:hAnsiTheme="majorHAnsi" w:cstheme="majorHAnsi"/>
                <w:sz w:val="24"/>
                <w:szCs w:val="24"/>
              </w:rPr>
              <w:t>Treasure and complete activities 11 and 12.  You are beginning to write your story today.  Try and complete the first section of your plan today: the opening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D07E7" w:rsidRDefault="00FD0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A4422" w:rsidRPr="00FA4422" w:rsidTr="008D0343">
        <w:tc>
          <w:tcPr>
            <w:tcW w:w="2122" w:type="dxa"/>
          </w:tcPr>
          <w:p w:rsidR="00FA4422" w:rsidRPr="00FA4422" w:rsidRDefault="00FA4422" w:rsidP="00F720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Day </w:t>
            </w:r>
            <w:r w:rsidR="009F070E">
              <w:rPr>
                <w:rFonts w:asciiTheme="majorHAnsi" w:hAnsiTheme="majorHAnsi" w:cstheme="majorHAnsi"/>
                <w:sz w:val="24"/>
                <w:szCs w:val="24"/>
              </w:rPr>
              <w:t xml:space="preserve">2 Tuesday </w:t>
            </w:r>
            <w:r w:rsidR="00F72086">
              <w:rPr>
                <w:rFonts w:asciiTheme="majorHAnsi" w:hAnsiTheme="majorHAnsi" w:cstheme="majorHAnsi"/>
                <w:sz w:val="24"/>
                <w:szCs w:val="24"/>
              </w:rPr>
              <w:t xml:space="preserve">2nd </w:t>
            </w:r>
            <w:r w:rsidR="006B0CDB">
              <w:rPr>
                <w:rFonts w:asciiTheme="majorHAnsi" w:hAnsiTheme="majorHAnsi" w:cstheme="majorHAnsi"/>
                <w:sz w:val="24"/>
                <w:szCs w:val="24"/>
              </w:rPr>
              <w:t>March</w:t>
            </w:r>
          </w:p>
        </w:tc>
        <w:tc>
          <w:tcPr>
            <w:tcW w:w="6894" w:type="dxa"/>
          </w:tcPr>
          <w:p w:rsidR="00FA4422" w:rsidRPr="00FA4422" w:rsidRDefault="00FA4422" w:rsidP="008F0D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8D0343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Reading</w:t>
            </w: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your assigned book on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GetEpic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They are differentiated to match your Reading Range on AR. </w:t>
            </w:r>
          </w:p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 code: </w:t>
            </w:r>
            <w:r w:rsidRPr="00F72086">
              <w:rPr>
                <w:rFonts w:asciiTheme="majorHAnsi" w:hAnsiTheme="majorHAnsi" w:cstheme="majorHAnsi"/>
                <w:sz w:val="24"/>
                <w:szCs w:val="24"/>
              </w:rPr>
              <w:t>wng9901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Take the week to read it through and then have a go at the quiz on Friday.</w:t>
            </w:r>
          </w:p>
        </w:tc>
      </w:tr>
      <w:tr w:rsidR="00C60977" w:rsidRPr="00FA4422" w:rsidTr="008D0343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Spelling</w:t>
            </w:r>
          </w:p>
        </w:tc>
        <w:tc>
          <w:tcPr>
            <w:tcW w:w="6894" w:type="dxa"/>
          </w:tcPr>
          <w:p w:rsidR="007A5228" w:rsidRDefault="007A5228" w:rsidP="007A52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 xml:space="preserve">Practise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the list of homophone words ending in –se or -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taking note which is the verb and which is the noun.</w:t>
            </w:r>
          </w:p>
          <w:p w:rsidR="007A5228" w:rsidRPr="00FA4422" w:rsidRDefault="007A5228" w:rsidP="007A52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Secure and Mastery: find an additional 10 spellings to practise.  Complete the handwriting sheet.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8D0343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Writing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</w:tcPr>
          <w:p w:rsidR="00C60977" w:rsidRDefault="007A5228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Edit your work from yesterday then start to write the next section: the build-up and dilemma.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28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F0D5C" w:rsidRPr="00FA4422" w:rsidTr="007156D2">
        <w:tc>
          <w:tcPr>
            <w:tcW w:w="2122" w:type="dxa"/>
          </w:tcPr>
          <w:p w:rsidR="008F0D5C" w:rsidRPr="00FA4422" w:rsidRDefault="008F0D5C" w:rsidP="007156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Day 3 Wednesday </w:t>
            </w:r>
            <w:r w:rsidR="00F72086">
              <w:rPr>
                <w:rFonts w:asciiTheme="majorHAnsi" w:hAnsiTheme="majorHAnsi" w:cstheme="majorHAnsi"/>
                <w:sz w:val="24"/>
                <w:szCs w:val="24"/>
              </w:rPr>
              <w:t xml:space="preserve">3rd </w:t>
            </w:r>
            <w:r w:rsidR="006B0CDB">
              <w:rPr>
                <w:rFonts w:asciiTheme="majorHAnsi" w:hAnsiTheme="majorHAnsi" w:cstheme="majorHAnsi"/>
                <w:sz w:val="24"/>
                <w:szCs w:val="24"/>
              </w:rPr>
              <w:t xml:space="preserve"> March</w:t>
            </w:r>
          </w:p>
        </w:tc>
        <w:tc>
          <w:tcPr>
            <w:tcW w:w="6894" w:type="dxa"/>
          </w:tcPr>
          <w:p w:rsidR="008F0D5C" w:rsidRPr="00FA4422" w:rsidRDefault="008F0D5C" w:rsidP="007156D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7156D2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Reading</w:t>
            </w: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your assigned book on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GetEpic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They are differentiated to match your Reading Range on AR. </w:t>
            </w:r>
          </w:p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 code: </w:t>
            </w:r>
            <w:r w:rsidRPr="00F72086">
              <w:rPr>
                <w:rFonts w:asciiTheme="majorHAnsi" w:hAnsiTheme="majorHAnsi" w:cstheme="majorHAnsi"/>
                <w:sz w:val="24"/>
                <w:szCs w:val="24"/>
              </w:rPr>
              <w:t>wng9901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Take the week to read it through and then have a go at the quiz on Friday.</w:t>
            </w:r>
          </w:p>
        </w:tc>
      </w:tr>
      <w:tr w:rsidR="00C60977" w:rsidRPr="00FA4422" w:rsidTr="007156D2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Spelling</w:t>
            </w:r>
          </w:p>
        </w:tc>
        <w:tc>
          <w:tcPr>
            <w:tcW w:w="6894" w:type="dxa"/>
          </w:tcPr>
          <w:p w:rsidR="00C60977" w:rsidRPr="00F72086" w:rsidRDefault="007A5228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the homophones Match-up activity.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7156D2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Writing</w:t>
            </w:r>
          </w:p>
        </w:tc>
        <w:tc>
          <w:tcPr>
            <w:tcW w:w="6894" w:type="dxa"/>
          </w:tcPr>
          <w:p w:rsidR="007A5228" w:rsidRDefault="007A5228" w:rsidP="007A52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Edit your work from yesterday then start to write the next section: the resolution and ending.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156D2" w:rsidRDefault="00715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F0D5C" w:rsidRPr="00FA4422" w:rsidTr="008F0D5C">
        <w:tc>
          <w:tcPr>
            <w:tcW w:w="2122" w:type="dxa"/>
          </w:tcPr>
          <w:p w:rsidR="008F0D5C" w:rsidRPr="00FA4422" w:rsidRDefault="009F070E" w:rsidP="00F720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Day 4 Thursday </w:t>
            </w:r>
            <w:r w:rsidR="00F72086">
              <w:rPr>
                <w:rFonts w:asciiTheme="majorHAnsi" w:hAnsiTheme="majorHAnsi" w:cstheme="majorHAnsi"/>
                <w:sz w:val="24"/>
                <w:szCs w:val="24"/>
              </w:rPr>
              <w:t xml:space="preserve">4th </w:t>
            </w:r>
            <w:r w:rsidR="006B0CDB">
              <w:rPr>
                <w:rFonts w:asciiTheme="majorHAnsi" w:hAnsiTheme="majorHAnsi" w:cstheme="majorHAnsi"/>
                <w:sz w:val="24"/>
                <w:szCs w:val="24"/>
              </w:rPr>
              <w:t>March</w:t>
            </w:r>
          </w:p>
        </w:tc>
        <w:tc>
          <w:tcPr>
            <w:tcW w:w="6894" w:type="dxa"/>
          </w:tcPr>
          <w:p w:rsidR="008F0D5C" w:rsidRPr="00FA4422" w:rsidRDefault="008F0D5C" w:rsidP="008F0D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8F0D5C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Reading</w:t>
            </w: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your assigned book on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GetEpic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They are differentiated to match your Reading Range on AR. </w:t>
            </w:r>
          </w:p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 code: </w:t>
            </w:r>
            <w:r w:rsidRPr="00F72086">
              <w:rPr>
                <w:rFonts w:asciiTheme="majorHAnsi" w:hAnsiTheme="majorHAnsi" w:cstheme="majorHAnsi"/>
                <w:sz w:val="24"/>
                <w:szCs w:val="24"/>
              </w:rPr>
              <w:t>wng9901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Take the week to read it through and then have a go at the quiz on Friday.</w:t>
            </w:r>
          </w:p>
        </w:tc>
      </w:tr>
      <w:tr w:rsidR="00C60977" w:rsidRPr="00FA4422" w:rsidTr="008F0D5C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Spelling</w:t>
            </w:r>
          </w:p>
        </w:tc>
        <w:tc>
          <w:tcPr>
            <w:tcW w:w="6894" w:type="dxa"/>
          </w:tcPr>
          <w:p w:rsidR="00C60977" w:rsidRPr="00FA4422" w:rsidRDefault="007A5228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Practis</w:t>
            </w:r>
            <w:r w:rsidR="0037777F">
              <w:rPr>
                <w:rFonts w:asciiTheme="majorHAnsi" w:hAnsiTheme="majorHAnsi" w:cstheme="majorHAnsi"/>
                <w:sz w:val="24"/>
                <w:szCs w:val="24"/>
              </w:rPr>
              <w:t>e your weekly list of spellings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60977" w:rsidRPr="00FA4422" w:rsidTr="008F0D5C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Writing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</w:tcPr>
          <w:p w:rsidR="007A5228" w:rsidRDefault="007A5228" w:rsidP="007A52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Edit your work from yesterday then begin to publish.  This will roll over to tomorrow’s session.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156D2" w:rsidRDefault="00715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12A00" w:rsidRPr="00FA4422" w:rsidTr="00454D99">
        <w:tc>
          <w:tcPr>
            <w:tcW w:w="2122" w:type="dxa"/>
          </w:tcPr>
          <w:p w:rsidR="00712A00" w:rsidRPr="00FA4422" w:rsidRDefault="009F070E" w:rsidP="006B0C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Day 5 </w:t>
            </w:r>
            <w:r w:rsidR="006B0CDB"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7208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F72086" w:rsidRPr="00F7208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F720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B0CDB">
              <w:rPr>
                <w:rFonts w:asciiTheme="majorHAnsi" w:hAnsiTheme="majorHAnsi" w:cstheme="majorHAnsi"/>
                <w:sz w:val="24"/>
                <w:szCs w:val="24"/>
              </w:rPr>
              <w:t>March</w:t>
            </w:r>
          </w:p>
        </w:tc>
        <w:tc>
          <w:tcPr>
            <w:tcW w:w="6894" w:type="dxa"/>
          </w:tcPr>
          <w:p w:rsidR="00712A00" w:rsidRPr="00FA4422" w:rsidRDefault="00712A00" w:rsidP="00454D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454D99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Reading</w:t>
            </w: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Read your assigned book on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GetEpic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They are differentiated to match your Reading Range on AR. </w:t>
            </w:r>
          </w:p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 code: </w:t>
            </w:r>
            <w:r w:rsidRPr="00F72086">
              <w:rPr>
                <w:rFonts w:asciiTheme="majorHAnsi" w:hAnsiTheme="majorHAnsi" w:cstheme="majorHAnsi"/>
                <w:sz w:val="24"/>
                <w:szCs w:val="24"/>
              </w:rPr>
              <w:t>wng9901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Take the week to read it through and then have a go at the quiz on Friday.</w:t>
            </w:r>
          </w:p>
        </w:tc>
      </w:tr>
      <w:tr w:rsidR="00C60977" w:rsidRPr="00FA4422" w:rsidTr="00454D99">
        <w:tc>
          <w:tcPr>
            <w:tcW w:w="2122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Spelling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94" w:type="dxa"/>
          </w:tcPr>
          <w:p w:rsidR="00C60977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Ask an adult to test you on the spelling of the words you have been practising this week.</w:t>
            </w:r>
            <w:r>
              <w:t xml:space="preserve"> </w:t>
            </w:r>
          </w:p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0977" w:rsidRPr="00FA4422" w:rsidTr="00454D99">
        <w:tc>
          <w:tcPr>
            <w:tcW w:w="2122" w:type="dxa"/>
          </w:tcPr>
          <w:p w:rsidR="00C60977" w:rsidRPr="00FA4422" w:rsidRDefault="00C60977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4422">
              <w:rPr>
                <w:rFonts w:asciiTheme="majorHAnsi" w:hAnsiTheme="majorHAnsi" w:cstheme="majorHAnsi"/>
                <w:sz w:val="24"/>
                <w:szCs w:val="24"/>
              </w:rPr>
              <w:t>Writing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handwriting</w:t>
            </w:r>
          </w:p>
        </w:tc>
        <w:tc>
          <w:tcPr>
            <w:tcW w:w="6894" w:type="dxa"/>
          </w:tcPr>
          <w:p w:rsidR="00C60977" w:rsidRPr="00FA4422" w:rsidRDefault="007A5228" w:rsidP="00C609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Finish publishing your work in neat and assess your work.  </w:t>
            </w:r>
            <w:r w:rsidR="00C60977" w:rsidRPr="00FA442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712A00" w:rsidRDefault="00712A00"/>
    <w:sectPr w:rsidR="0071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2"/>
    <w:rsid w:val="002D0A0B"/>
    <w:rsid w:val="002E7570"/>
    <w:rsid w:val="0037777F"/>
    <w:rsid w:val="003F31A8"/>
    <w:rsid w:val="0043696F"/>
    <w:rsid w:val="00454D99"/>
    <w:rsid w:val="00497D72"/>
    <w:rsid w:val="00566ECB"/>
    <w:rsid w:val="006B0CDB"/>
    <w:rsid w:val="00712A00"/>
    <w:rsid w:val="007156D2"/>
    <w:rsid w:val="00735D29"/>
    <w:rsid w:val="007A5228"/>
    <w:rsid w:val="00816272"/>
    <w:rsid w:val="00827CB2"/>
    <w:rsid w:val="00850696"/>
    <w:rsid w:val="008D0343"/>
    <w:rsid w:val="008F0D5C"/>
    <w:rsid w:val="00901166"/>
    <w:rsid w:val="00987C11"/>
    <w:rsid w:val="00987D4C"/>
    <w:rsid w:val="009F070E"/>
    <w:rsid w:val="00A51B4B"/>
    <w:rsid w:val="00B4479C"/>
    <w:rsid w:val="00C60977"/>
    <w:rsid w:val="00D70934"/>
    <w:rsid w:val="00E76F5D"/>
    <w:rsid w:val="00F151C1"/>
    <w:rsid w:val="00F72086"/>
    <w:rsid w:val="00FA4422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ADD1"/>
  <w15:chartTrackingRefBased/>
  <w15:docId w15:val="{D0184F67-F523-409E-9C14-76B7883B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28AFBB69</Template>
  <TotalTime>15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Chadbourne</dc:creator>
  <cp:keywords/>
  <dc:description/>
  <cp:lastModifiedBy>Jenny Chadbourne</cp:lastModifiedBy>
  <cp:revision>5</cp:revision>
  <cp:lastPrinted>2021-02-03T16:02:00Z</cp:lastPrinted>
  <dcterms:created xsi:type="dcterms:W3CDTF">2021-02-01T16:14:00Z</dcterms:created>
  <dcterms:modified xsi:type="dcterms:W3CDTF">2021-02-03T16:06:00Z</dcterms:modified>
</cp:coreProperties>
</file>